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F3" w:rsidRDefault="00A257F3" w:rsidP="00A257F3"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914"/>
        <w:gridCol w:w="2126"/>
      </w:tblGrid>
      <w:tr w:rsidR="00A257F3" w:rsidRPr="00270410" w:rsidTr="00CB71B5">
        <w:trPr>
          <w:cantSplit/>
          <w:trHeight w:val="758"/>
        </w:trPr>
        <w:tc>
          <w:tcPr>
            <w:tcW w:w="9605" w:type="dxa"/>
            <w:gridSpan w:val="3"/>
            <w:tcBorders>
              <w:bottom w:val="thinThickSmallGap" w:sz="24" w:space="0" w:color="auto"/>
            </w:tcBorders>
            <w:shd w:val="pct5" w:color="000000" w:fill="FFFFFF"/>
          </w:tcPr>
          <w:p w:rsidR="00A257F3" w:rsidRPr="00270410" w:rsidRDefault="00A257F3" w:rsidP="00CB71B5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257F3" w:rsidRPr="00270410" w:rsidRDefault="00A257F3" w:rsidP="00CB71B5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270410">
              <w:rPr>
                <w:rFonts w:ascii="Palatino Linotype" w:hAnsi="Palatino Linotype"/>
                <w:b/>
                <w:sz w:val="22"/>
                <w:szCs w:val="22"/>
              </w:rPr>
              <w:t xml:space="preserve">PLAN ODRŽAVANJA </w:t>
            </w:r>
          </w:p>
          <w:p w:rsidR="00A257F3" w:rsidRPr="00270410" w:rsidRDefault="00A257F3" w:rsidP="00D373F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JAVNE RASVJETE  </w:t>
            </w:r>
            <w:r w:rsidRPr="00270410">
              <w:rPr>
                <w:rFonts w:ascii="Palatino Linotype" w:hAnsi="Palatino Linotype"/>
                <w:b/>
                <w:sz w:val="22"/>
                <w:szCs w:val="22"/>
              </w:rPr>
              <w:t xml:space="preserve">ZA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270410">
              <w:rPr>
                <w:rFonts w:ascii="Palatino Linotype" w:hAnsi="Palatino Linotype"/>
                <w:b/>
                <w:sz w:val="22"/>
                <w:szCs w:val="22"/>
              </w:rPr>
              <w:t>201</w:t>
            </w:r>
            <w:r w:rsidR="00D373F6">
              <w:rPr>
                <w:rFonts w:ascii="Palatino Linotype" w:hAnsi="Palatino Linotype"/>
                <w:b/>
                <w:sz w:val="22"/>
                <w:szCs w:val="22"/>
              </w:rPr>
              <w:t>8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270410">
              <w:rPr>
                <w:rFonts w:ascii="Palatino Linotype" w:hAnsi="Palatino Linotype"/>
                <w:b/>
                <w:sz w:val="22"/>
                <w:szCs w:val="22"/>
              </w:rPr>
              <w:t>.GODINU</w:t>
            </w:r>
            <w:r w:rsidRPr="00270410">
              <w:rPr>
                <w:rFonts w:ascii="Palatino Linotype" w:hAnsi="Palatino Linotype"/>
                <w:b/>
                <w:color w:val="008000"/>
                <w:sz w:val="22"/>
                <w:szCs w:val="22"/>
              </w:rPr>
              <w:t xml:space="preserve">                </w:t>
            </w:r>
          </w:p>
        </w:tc>
      </w:tr>
      <w:tr w:rsidR="00A257F3" w:rsidRPr="00270410" w:rsidTr="00CB71B5">
        <w:tc>
          <w:tcPr>
            <w:tcW w:w="565" w:type="dxa"/>
            <w:tcBorders>
              <w:top w:val="thinThickSmallGap" w:sz="24" w:space="0" w:color="auto"/>
            </w:tcBorders>
          </w:tcPr>
          <w:p w:rsidR="00A257F3" w:rsidRPr="00270410" w:rsidRDefault="00A257F3" w:rsidP="00CB71B5">
            <w:pPr>
              <w:rPr>
                <w:rFonts w:ascii="Palatino Linotype" w:hAnsi="Palatino Linotype"/>
                <w:sz w:val="22"/>
                <w:szCs w:val="22"/>
              </w:rPr>
            </w:pPr>
            <w:r w:rsidRPr="00270410">
              <w:rPr>
                <w:rFonts w:ascii="Palatino Linotype" w:hAnsi="Palatino Linotype"/>
                <w:sz w:val="22"/>
                <w:szCs w:val="22"/>
              </w:rPr>
              <w:t>1.</w:t>
            </w:r>
          </w:p>
        </w:tc>
        <w:tc>
          <w:tcPr>
            <w:tcW w:w="6914" w:type="dxa"/>
            <w:tcBorders>
              <w:top w:val="thinThickSmallGap" w:sz="24" w:space="0" w:color="auto"/>
            </w:tcBorders>
          </w:tcPr>
          <w:p w:rsidR="00A257F3" w:rsidRPr="009F089F" w:rsidRDefault="00A257F3" w:rsidP="00CB71B5">
            <w:pPr>
              <w:spacing w:before="120"/>
              <w:jc w:val="both"/>
              <w:rPr>
                <w:rFonts w:ascii="Palatino Linotype" w:hAnsi="Palatino Linotype"/>
                <w:b/>
                <w:szCs w:val="22"/>
              </w:rPr>
            </w:pPr>
            <w:r w:rsidRPr="009F089F">
              <w:rPr>
                <w:rFonts w:ascii="Palatino Linotype" w:hAnsi="Palatino Linotype"/>
                <w:b/>
                <w:szCs w:val="22"/>
              </w:rPr>
              <w:t xml:space="preserve"> Građevinski radovi</w:t>
            </w:r>
            <w:r w:rsidRPr="009F089F">
              <w:rPr>
                <w:rFonts w:ascii="Palatino Linotype" w:hAnsi="Palatino Linotype"/>
                <w:szCs w:val="22"/>
              </w:rPr>
              <w:t xml:space="preserve">           </w:t>
            </w:r>
          </w:p>
          <w:p w:rsidR="00A257F3" w:rsidRPr="00270410" w:rsidRDefault="00A257F3" w:rsidP="00CB71B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 </w:t>
            </w:r>
            <w:r w:rsidRPr="009F089F">
              <w:rPr>
                <w:rFonts w:ascii="Palatino Linotype" w:hAnsi="Palatino Linotype"/>
                <w:szCs w:val="22"/>
              </w:rPr>
              <w:t>Ov</w:t>
            </w:r>
            <w:r>
              <w:rPr>
                <w:rFonts w:ascii="Palatino Linotype" w:hAnsi="Palatino Linotype"/>
                <w:szCs w:val="22"/>
              </w:rPr>
              <w:t>o</w:t>
            </w:r>
            <w:r w:rsidRPr="009F089F">
              <w:rPr>
                <w:rFonts w:ascii="Palatino Linotype" w:hAnsi="Palatino Linotype"/>
                <w:szCs w:val="22"/>
              </w:rPr>
              <w:t xml:space="preserve">m </w:t>
            </w:r>
            <w:r>
              <w:rPr>
                <w:rFonts w:ascii="Palatino Linotype" w:hAnsi="Palatino Linotype"/>
                <w:szCs w:val="22"/>
              </w:rPr>
              <w:t>stavkom</w:t>
            </w:r>
            <w:r w:rsidRPr="009F089F">
              <w:rPr>
                <w:rFonts w:ascii="Palatino Linotype" w:hAnsi="Palatino Linotype"/>
                <w:szCs w:val="22"/>
              </w:rPr>
              <w:t xml:space="preserve"> obuhvaćeni su svi građevinski radovi koji se mogu pojaviti kod otklanjanja kvarova na podzemnim instalacijama, građevinski radovi prilikom izmjena stupova javne rasvjete kao i građevinski radovi pri izradi betonskih temelja za postavu novih kandelab</w:t>
            </w:r>
            <w:r>
              <w:rPr>
                <w:rFonts w:ascii="Palatino Linotype" w:hAnsi="Palatino Linotype"/>
                <w:szCs w:val="22"/>
              </w:rPr>
              <w:t>era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A257F3" w:rsidRPr="0006477F" w:rsidRDefault="00A257F3" w:rsidP="0017572C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6477F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</w:t>
            </w:r>
            <w:r w:rsidR="0017572C">
              <w:rPr>
                <w:rFonts w:ascii="Palatino Linotype" w:hAnsi="Palatino Linotype"/>
                <w:sz w:val="22"/>
                <w:szCs w:val="22"/>
              </w:rPr>
              <w:t>4</w:t>
            </w:r>
            <w:r w:rsidRPr="0006477F">
              <w:rPr>
                <w:rFonts w:ascii="Palatino Linotype" w:hAnsi="Palatino Linotype"/>
                <w:sz w:val="22"/>
                <w:szCs w:val="22"/>
              </w:rPr>
              <w:t>0.000,00</w:t>
            </w:r>
          </w:p>
        </w:tc>
      </w:tr>
      <w:tr w:rsidR="00A257F3" w:rsidRPr="00270410" w:rsidTr="00CB71B5">
        <w:trPr>
          <w:trHeight w:val="663"/>
        </w:trPr>
        <w:tc>
          <w:tcPr>
            <w:tcW w:w="565" w:type="dxa"/>
          </w:tcPr>
          <w:p w:rsidR="00A257F3" w:rsidRPr="00270410" w:rsidRDefault="00A257F3" w:rsidP="00CB71B5">
            <w:pPr>
              <w:rPr>
                <w:rFonts w:ascii="Palatino Linotype" w:hAnsi="Palatino Linotype"/>
                <w:sz w:val="22"/>
                <w:szCs w:val="22"/>
              </w:rPr>
            </w:pPr>
            <w:r w:rsidRPr="00270410">
              <w:rPr>
                <w:rFonts w:ascii="Palatino Linotype" w:hAnsi="Palatino Linotype"/>
                <w:sz w:val="22"/>
                <w:szCs w:val="22"/>
              </w:rPr>
              <w:t xml:space="preserve">2. </w:t>
            </w:r>
          </w:p>
        </w:tc>
        <w:tc>
          <w:tcPr>
            <w:tcW w:w="6914" w:type="dxa"/>
          </w:tcPr>
          <w:p w:rsidR="00A257F3" w:rsidRPr="009F089F" w:rsidRDefault="00A257F3" w:rsidP="00CB71B5">
            <w:pPr>
              <w:spacing w:before="120"/>
              <w:jc w:val="both"/>
              <w:rPr>
                <w:rFonts w:ascii="Palatino Linotype" w:hAnsi="Palatino Linotype"/>
                <w:szCs w:val="22"/>
              </w:rPr>
            </w:pPr>
            <w:r w:rsidRPr="009F089F">
              <w:rPr>
                <w:rFonts w:ascii="Palatino Linotype" w:hAnsi="Palatino Linotype"/>
                <w:b/>
                <w:szCs w:val="22"/>
              </w:rPr>
              <w:t xml:space="preserve"> Pregled javne rasvjete</w:t>
            </w:r>
            <w:r w:rsidRPr="009F089F">
              <w:rPr>
                <w:rFonts w:ascii="Palatino Linotype" w:hAnsi="Palatino Linotype"/>
                <w:szCs w:val="22"/>
              </w:rPr>
              <w:t xml:space="preserve">                                                 </w:t>
            </w:r>
          </w:p>
          <w:p w:rsidR="00A257F3" w:rsidRPr="009F089F" w:rsidRDefault="00A257F3" w:rsidP="00CB71B5">
            <w:pPr>
              <w:spacing w:before="120"/>
              <w:jc w:val="both"/>
              <w:rPr>
                <w:rFonts w:ascii="Palatino Linotype" w:hAnsi="Palatino Linotype"/>
                <w:szCs w:val="22"/>
              </w:rPr>
            </w:pPr>
            <w:r w:rsidRPr="009F089F">
              <w:rPr>
                <w:rFonts w:ascii="Palatino Linotype" w:hAnsi="Palatino Linotype"/>
                <w:szCs w:val="22"/>
              </w:rPr>
              <w:t>Ov</w:t>
            </w:r>
            <w:r>
              <w:rPr>
                <w:rFonts w:ascii="Palatino Linotype" w:hAnsi="Palatino Linotype"/>
                <w:szCs w:val="22"/>
              </w:rPr>
              <w:t>o</w:t>
            </w:r>
            <w:r w:rsidRPr="009F089F">
              <w:rPr>
                <w:rFonts w:ascii="Palatino Linotype" w:hAnsi="Palatino Linotype"/>
                <w:szCs w:val="22"/>
              </w:rPr>
              <w:t xml:space="preserve">m </w:t>
            </w:r>
            <w:r>
              <w:rPr>
                <w:rFonts w:ascii="Palatino Linotype" w:hAnsi="Palatino Linotype"/>
                <w:szCs w:val="22"/>
              </w:rPr>
              <w:t>stavkom</w:t>
            </w:r>
            <w:r w:rsidRPr="009F089F">
              <w:rPr>
                <w:rFonts w:ascii="Palatino Linotype" w:hAnsi="Palatino Linotype"/>
                <w:szCs w:val="22"/>
              </w:rPr>
              <w:t xml:space="preserve"> obuhvaćeni su svi radovi koji se mogu pojaviti radi utvrđivanja trenutnog stanja svih elemenata javne rasvjete, naročito za potrebe preventivnog održavanja (umanjenje mogućnosti nastajanja većeg iznenadnog kvara) i mjesečnog planiranja radova.</w:t>
            </w:r>
          </w:p>
          <w:p w:rsidR="00A257F3" w:rsidRPr="00270410" w:rsidRDefault="00A257F3" w:rsidP="00CB71B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6" w:type="dxa"/>
          </w:tcPr>
          <w:p w:rsidR="00A257F3" w:rsidRPr="0006477F" w:rsidRDefault="0017572C" w:rsidP="00CB71B5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  <w:r w:rsidR="00A257F3" w:rsidRPr="0006477F">
              <w:rPr>
                <w:rFonts w:ascii="Palatino Linotype" w:hAnsi="Palatino Linotype"/>
                <w:sz w:val="22"/>
                <w:szCs w:val="22"/>
              </w:rPr>
              <w:t>.000,00</w:t>
            </w:r>
          </w:p>
        </w:tc>
      </w:tr>
      <w:tr w:rsidR="00A257F3" w:rsidRPr="00270410" w:rsidTr="00CB71B5">
        <w:tc>
          <w:tcPr>
            <w:tcW w:w="565" w:type="dxa"/>
          </w:tcPr>
          <w:p w:rsidR="00A257F3" w:rsidRPr="00270410" w:rsidRDefault="00A257F3" w:rsidP="00CB71B5">
            <w:pPr>
              <w:rPr>
                <w:rFonts w:ascii="Palatino Linotype" w:hAnsi="Palatino Linotype"/>
                <w:sz w:val="22"/>
                <w:szCs w:val="22"/>
              </w:rPr>
            </w:pPr>
            <w:r w:rsidRPr="00270410">
              <w:rPr>
                <w:rFonts w:ascii="Palatino Linotype" w:hAnsi="Palatino Linotype"/>
                <w:sz w:val="22"/>
                <w:szCs w:val="22"/>
              </w:rPr>
              <w:t xml:space="preserve">3. </w:t>
            </w:r>
          </w:p>
        </w:tc>
        <w:tc>
          <w:tcPr>
            <w:tcW w:w="6914" w:type="dxa"/>
          </w:tcPr>
          <w:p w:rsidR="00A257F3" w:rsidRPr="009F089F" w:rsidRDefault="00A257F3" w:rsidP="00CB71B5">
            <w:pPr>
              <w:spacing w:before="120"/>
              <w:jc w:val="both"/>
              <w:rPr>
                <w:rFonts w:ascii="Palatino Linotype" w:hAnsi="Palatino Linotype"/>
                <w:szCs w:val="22"/>
              </w:rPr>
            </w:pPr>
            <w:r w:rsidRPr="009F089F">
              <w:rPr>
                <w:rFonts w:ascii="Palatino Linotype" w:hAnsi="Palatino Linotype"/>
                <w:b/>
                <w:szCs w:val="22"/>
              </w:rPr>
              <w:t>Elektromontažni radovi</w:t>
            </w:r>
            <w:r w:rsidRPr="009F089F">
              <w:rPr>
                <w:rFonts w:ascii="Palatino Linotype" w:hAnsi="Palatino Linotype"/>
                <w:szCs w:val="22"/>
              </w:rPr>
              <w:t xml:space="preserve">                                            </w:t>
            </w:r>
          </w:p>
          <w:p w:rsidR="00A257F3" w:rsidRPr="009F089F" w:rsidRDefault="00A257F3" w:rsidP="00CB71B5">
            <w:pPr>
              <w:spacing w:before="120"/>
              <w:jc w:val="both"/>
              <w:rPr>
                <w:rFonts w:ascii="Palatino Linotype" w:hAnsi="Palatino Linotype"/>
                <w:szCs w:val="22"/>
              </w:rPr>
            </w:pPr>
            <w:r w:rsidRPr="009F089F">
              <w:rPr>
                <w:rFonts w:ascii="Palatino Linotype" w:hAnsi="Palatino Linotype"/>
                <w:szCs w:val="22"/>
              </w:rPr>
              <w:t xml:space="preserve"> Ov</w:t>
            </w:r>
            <w:r>
              <w:rPr>
                <w:rFonts w:ascii="Palatino Linotype" w:hAnsi="Palatino Linotype"/>
                <w:szCs w:val="22"/>
              </w:rPr>
              <w:t>o</w:t>
            </w:r>
            <w:r w:rsidRPr="009F089F">
              <w:rPr>
                <w:rFonts w:ascii="Palatino Linotype" w:hAnsi="Palatino Linotype"/>
                <w:szCs w:val="22"/>
              </w:rPr>
              <w:t xml:space="preserve">m </w:t>
            </w:r>
            <w:r>
              <w:rPr>
                <w:rFonts w:ascii="Palatino Linotype" w:hAnsi="Palatino Linotype"/>
                <w:szCs w:val="22"/>
              </w:rPr>
              <w:t xml:space="preserve">stavkom </w:t>
            </w:r>
            <w:r w:rsidRPr="009F089F">
              <w:rPr>
                <w:rFonts w:ascii="Palatino Linotype" w:hAnsi="Palatino Linotype"/>
                <w:szCs w:val="22"/>
              </w:rPr>
              <w:t>obuhvaćeni su svi radovoi na elementima javne rasvjete.</w:t>
            </w:r>
          </w:p>
          <w:p w:rsidR="00A257F3" w:rsidRPr="0006477F" w:rsidRDefault="00A257F3" w:rsidP="00CB71B5">
            <w:pPr>
              <w:spacing w:before="120"/>
              <w:jc w:val="both"/>
              <w:rPr>
                <w:rFonts w:ascii="Palatino Linotype" w:hAnsi="Palatino Linotype"/>
                <w:szCs w:val="22"/>
              </w:rPr>
            </w:pPr>
            <w:r w:rsidRPr="009F089F">
              <w:rPr>
                <w:rFonts w:ascii="Palatino Linotype" w:hAnsi="Palatino Linotype"/>
                <w:szCs w:val="22"/>
              </w:rPr>
              <w:t xml:space="preserve">      </w:t>
            </w:r>
          </w:p>
        </w:tc>
        <w:tc>
          <w:tcPr>
            <w:tcW w:w="2126" w:type="dxa"/>
          </w:tcPr>
          <w:p w:rsidR="00A257F3" w:rsidRPr="0006477F" w:rsidRDefault="0017572C" w:rsidP="00CB71B5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95</w:t>
            </w:r>
            <w:r w:rsidR="00A257F3" w:rsidRPr="0006477F">
              <w:rPr>
                <w:rFonts w:ascii="Palatino Linotype" w:hAnsi="Palatino Linotype"/>
                <w:sz w:val="22"/>
                <w:szCs w:val="22"/>
              </w:rPr>
              <w:t xml:space="preserve">.000,00                                      </w:t>
            </w:r>
          </w:p>
        </w:tc>
      </w:tr>
      <w:tr w:rsidR="00A257F3" w:rsidRPr="00270410" w:rsidTr="00CB71B5">
        <w:tc>
          <w:tcPr>
            <w:tcW w:w="565" w:type="dxa"/>
          </w:tcPr>
          <w:p w:rsidR="00A257F3" w:rsidRPr="00270410" w:rsidRDefault="00A257F3" w:rsidP="00CB71B5">
            <w:pPr>
              <w:rPr>
                <w:rFonts w:ascii="Palatino Linotype" w:hAnsi="Palatino Linotype"/>
                <w:sz w:val="22"/>
                <w:szCs w:val="22"/>
              </w:rPr>
            </w:pPr>
            <w:r w:rsidRPr="00270410">
              <w:rPr>
                <w:rFonts w:ascii="Palatino Linotype" w:hAnsi="Palatino Linotype"/>
                <w:sz w:val="22"/>
                <w:szCs w:val="22"/>
              </w:rPr>
              <w:t xml:space="preserve">4. </w:t>
            </w:r>
          </w:p>
        </w:tc>
        <w:tc>
          <w:tcPr>
            <w:tcW w:w="6914" w:type="dxa"/>
          </w:tcPr>
          <w:p w:rsidR="00A257F3" w:rsidRPr="009F089F" w:rsidRDefault="00A257F3" w:rsidP="00CB71B5">
            <w:pPr>
              <w:spacing w:before="120"/>
              <w:jc w:val="both"/>
              <w:rPr>
                <w:rFonts w:ascii="Palatino Linotype" w:hAnsi="Palatino Linotype"/>
                <w:b/>
                <w:szCs w:val="22"/>
              </w:rPr>
            </w:pPr>
            <w:r w:rsidRPr="009F089F">
              <w:rPr>
                <w:rFonts w:ascii="Palatino Linotype" w:hAnsi="Palatino Linotype"/>
                <w:b/>
                <w:szCs w:val="22"/>
              </w:rPr>
              <w:t>Materijal za javnu rasvjetu</w:t>
            </w:r>
            <w:r w:rsidRPr="009F089F">
              <w:rPr>
                <w:rFonts w:ascii="Palatino Linotype" w:hAnsi="Palatino Linotype"/>
                <w:szCs w:val="22"/>
              </w:rPr>
              <w:t xml:space="preserve">                                      </w:t>
            </w:r>
          </w:p>
          <w:p w:rsidR="00A257F3" w:rsidRPr="009F089F" w:rsidRDefault="00A257F3" w:rsidP="00CB71B5">
            <w:pPr>
              <w:spacing w:before="120"/>
              <w:jc w:val="both"/>
              <w:rPr>
                <w:rFonts w:ascii="Palatino Linotype" w:hAnsi="Palatino Linotype"/>
                <w:szCs w:val="22"/>
              </w:rPr>
            </w:pPr>
            <w:r w:rsidRPr="009F089F">
              <w:rPr>
                <w:rFonts w:ascii="Palatino Linotype" w:hAnsi="Palatino Linotype"/>
                <w:b/>
                <w:szCs w:val="22"/>
              </w:rPr>
              <w:t xml:space="preserve"> </w:t>
            </w:r>
            <w:r w:rsidRPr="009F089F">
              <w:rPr>
                <w:rFonts w:ascii="Palatino Linotype" w:hAnsi="Palatino Linotype"/>
                <w:szCs w:val="22"/>
              </w:rPr>
              <w:t>Ov</w:t>
            </w:r>
            <w:r>
              <w:rPr>
                <w:rFonts w:ascii="Palatino Linotype" w:hAnsi="Palatino Linotype"/>
                <w:szCs w:val="22"/>
              </w:rPr>
              <w:t>o</w:t>
            </w:r>
            <w:r w:rsidRPr="009F089F">
              <w:rPr>
                <w:rFonts w:ascii="Palatino Linotype" w:hAnsi="Palatino Linotype"/>
                <w:szCs w:val="22"/>
              </w:rPr>
              <w:t xml:space="preserve">m </w:t>
            </w:r>
            <w:r>
              <w:rPr>
                <w:rFonts w:ascii="Palatino Linotype" w:hAnsi="Palatino Linotype"/>
                <w:szCs w:val="22"/>
              </w:rPr>
              <w:t>stavkom</w:t>
            </w:r>
            <w:r w:rsidRPr="009F089F">
              <w:rPr>
                <w:rFonts w:ascii="Palatino Linotype" w:hAnsi="Palatino Linotype"/>
                <w:szCs w:val="22"/>
              </w:rPr>
              <w:t xml:space="preserve"> obuhvaćen j</w:t>
            </w:r>
            <w:r>
              <w:rPr>
                <w:rFonts w:ascii="Palatino Linotype" w:hAnsi="Palatino Linotype"/>
                <w:szCs w:val="22"/>
              </w:rPr>
              <w:t>e</w:t>
            </w:r>
            <w:r w:rsidRPr="009F089F">
              <w:rPr>
                <w:rFonts w:ascii="Palatino Linotype" w:hAnsi="Palatino Linotype"/>
                <w:szCs w:val="22"/>
              </w:rPr>
              <w:t xml:space="preserve"> sav materijal koji se upotrebljava prilikom održavanja svih elemenata javne rasvjete. Ovim planom predviđa se uz redovno održavanje javne rasvjete i zamjena dijela dotrajale javne rasvjete na području Grada Cresa.  </w:t>
            </w:r>
          </w:p>
          <w:p w:rsidR="00A257F3" w:rsidRPr="0006477F" w:rsidRDefault="00A257F3" w:rsidP="00CB71B5">
            <w:pPr>
              <w:spacing w:before="120"/>
              <w:jc w:val="both"/>
              <w:rPr>
                <w:rFonts w:ascii="Palatino Linotype" w:hAnsi="Palatino Linotype"/>
                <w:szCs w:val="22"/>
              </w:rPr>
            </w:pPr>
            <w:r w:rsidRPr="009F089F">
              <w:rPr>
                <w:rFonts w:ascii="Palatino Linotype" w:hAnsi="Palatino Linotype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Pr="009F089F">
              <w:rPr>
                <w:rFonts w:ascii="Palatino Linotype" w:hAnsi="Palatino Linotype"/>
                <w:b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2126" w:type="dxa"/>
          </w:tcPr>
          <w:p w:rsidR="00A257F3" w:rsidRPr="0006477F" w:rsidRDefault="0017572C" w:rsidP="00CB71B5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100</w:t>
            </w:r>
            <w:r w:rsidR="00A257F3" w:rsidRPr="0006477F">
              <w:rPr>
                <w:rFonts w:ascii="Palatino Linotype" w:hAnsi="Palatino Linotype"/>
                <w:sz w:val="22"/>
                <w:szCs w:val="22"/>
              </w:rPr>
              <w:t xml:space="preserve">.000,00                           </w:t>
            </w:r>
          </w:p>
        </w:tc>
      </w:tr>
      <w:tr w:rsidR="00A257F3" w:rsidRPr="00270410" w:rsidTr="00CB71B5">
        <w:trPr>
          <w:trHeight w:val="619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</w:tcBorders>
            <w:shd w:val="pct5" w:color="000000" w:fill="FFFFFF"/>
          </w:tcPr>
          <w:p w:rsidR="00A257F3" w:rsidRPr="00270410" w:rsidRDefault="00A257F3" w:rsidP="00CB71B5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257F3" w:rsidRPr="00270410" w:rsidRDefault="00A257F3" w:rsidP="00CB71B5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257F3" w:rsidRPr="00270410" w:rsidRDefault="00A257F3" w:rsidP="00CB71B5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914" w:type="dxa"/>
            <w:tcBorders>
              <w:top w:val="double" w:sz="4" w:space="0" w:color="auto"/>
              <w:bottom w:val="double" w:sz="4" w:space="0" w:color="auto"/>
            </w:tcBorders>
            <w:shd w:val="pct5" w:color="000000" w:fill="FFFFFF"/>
          </w:tcPr>
          <w:p w:rsidR="00A257F3" w:rsidRPr="00270410" w:rsidRDefault="00A257F3" w:rsidP="00CB71B5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Ukupno kuna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pct5" w:color="000000" w:fill="FFFFFF"/>
          </w:tcPr>
          <w:p w:rsidR="00A257F3" w:rsidRPr="00270410" w:rsidRDefault="001F1E4C" w:rsidP="00CB71B5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="00A257F3">
              <w:rPr>
                <w:rFonts w:ascii="Palatino Linotype" w:hAnsi="Palatino Linotype"/>
                <w:b/>
                <w:sz w:val="22"/>
                <w:szCs w:val="22"/>
              </w:rPr>
              <w:t>40.000,00</w:t>
            </w:r>
          </w:p>
        </w:tc>
      </w:tr>
    </w:tbl>
    <w:p w:rsidR="00A257F3" w:rsidRPr="00270410" w:rsidRDefault="00A257F3" w:rsidP="00A257F3">
      <w:pPr>
        <w:rPr>
          <w:rFonts w:ascii="Palatino Linotype" w:hAnsi="Palatino Linotype"/>
          <w:i/>
          <w:sz w:val="22"/>
          <w:szCs w:val="22"/>
        </w:rPr>
      </w:pPr>
    </w:p>
    <w:p w:rsidR="005D4F69" w:rsidRDefault="00BB11D8"/>
    <w:sectPr w:rsidR="005D4F69" w:rsidSect="00104987">
      <w:pgSz w:w="11907" w:h="16840" w:code="9"/>
      <w:pgMar w:top="1134" w:right="141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F3"/>
    <w:rsid w:val="0017572C"/>
    <w:rsid w:val="001F1E4C"/>
    <w:rsid w:val="00297117"/>
    <w:rsid w:val="002E4305"/>
    <w:rsid w:val="003260D9"/>
    <w:rsid w:val="00412212"/>
    <w:rsid w:val="00A257F3"/>
    <w:rsid w:val="00BB11D8"/>
    <w:rsid w:val="00D3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57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72C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57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72C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4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Zidanšek</dc:creator>
  <cp:lastModifiedBy>Patricija</cp:lastModifiedBy>
  <cp:revision>2</cp:revision>
  <cp:lastPrinted>2017-11-21T07:12:00Z</cp:lastPrinted>
  <dcterms:created xsi:type="dcterms:W3CDTF">2017-12-05T11:51:00Z</dcterms:created>
  <dcterms:modified xsi:type="dcterms:W3CDTF">2017-12-05T11:51:00Z</dcterms:modified>
</cp:coreProperties>
</file>