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4AA8B" w14:textId="77777777" w:rsidR="00386067" w:rsidRDefault="00386067" w:rsidP="00386067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90238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5FC2D5C" wp14:editId="666520C0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7608" w14:textId="77777777" w:rsidR="00386067" w:rsidRPr="00616862" w:rsidRDefault="00386067" w:rsidP="00386067">
      <w:pPr>
        <w:rPr>
          <w:rFonts w:ascii="Arial" w:hAnsi="Arial" w:cs="Arial"/>
          <w:sz w:val="22"/>
          <w:szCs w:val="22"/>
        </w:rPr>
      </w:pPr>
    </w:p>
    <w:p w14:paraId="778FF216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C757A">
        <w:rPr>
          <w:rFonts w:asciiTheme="minorHAnsi" w:hAnsiTheme="minorHAnsi" w:cstheme="minorHAnsi"/>
          <w:sz w:val="18"/>
          <w:szCs w:val="18"/>
        </w:rPr>
        <w:t xml:space="preserve">          </w:t>
      </w:r>
      <w:r w:rsidRPr="003C757A">
        <w:rPr>
          <w:rFonts w:asciiTheme="minorHAnsi" w:hAnsiTheme="minorHAnsi" w:cstheme="minorHAnsi"/>
          <w:b/>
          <w:sz w:val="18"/>
          <w:szCs w:val="18"/>
        </w:rPr>
        <w:t>REPUBLIKA HRVATSKA</w:t>
      </w:r>
    </w:p>
    <w:p w14:paraId="68472662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C757A">
        <w:rPr>
          <w:rFonts w:asciiTheme="minorHAnsi" w:hAnsiTheme="minorHAnsi" w:cstheme="minorHAnsi"/>
          <w:b/>
          <w:sz w:val="18"/>
          <w:szCs w:val="18"/>
        </w:rPr>
        <w:t>ŽUPANIJA PRIMORSKO GORANSKA</w:t>
      </w:r>
    </w:p>
    <w:p w14:paraId="0C986921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3C757A">
        <w:rPr>
          <w:rFonts w:asciiTheme="minorHAnsi" w:hAnsiTheme="minorHAnsi" w:cstheme="minorHAnsi"/>
          <w:b/>
          <w:sz w:val="18"/>
          <w:szCs w:val="18"/>
        </w:rPr>
        <w:t xml:space="preserve">                    GRAD CRES</w:t>
      </w:r>
    </w:p>
    <w:p w14:paraId="4E05BD34" w14:textId="77777777" w:rsidR="00386067" w:rsidRPr="003C757A" w:rsidRDefault="00386067" w:rsidP="00386067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18"/>
          <w:szCs w:val="18"/>
        </w:rPr>
      </w:pPr>
      <w:r w:rsidRPr="003C757A">
        <w:rPr>
          <w:rFonts w:asciiTheme="minorHAnsi" w:hAnsiTheme="minorHAnsi" w:cstheme="minorHAnsi"/>
          <w:b/>
          <w:sz w:val="18"/>
          <w:szCs w:val="18"/>
        </w:rPr>
        <w:t xml:space="preserve">   GRADONAČELNIK</w:t>
      </w:r>
    </w:p>
    <w:p w14:paraId="4D383FCB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1F428AA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Klasa: 943-01/19-1/35</w:t>
      </w:r>
    </w:p>
    <w:p w14:paraId="0EC8B40A" w14:textId="65623E52" w:rsidR="00386067" w:rsidRPr="003C757A" w:rsidRDefault="00386067" w:rsidP="003860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Ur.broj: 2213/02-02-20-</w:t>
      </w:r>
      <w:r w:rsidR="00A050CD" w:rsidRPr="003C757A">
        <w:rPr>
          <w:rFonts w:asciiTheme="minorHAnsi" w:hAnsiTheme="minorHAnsi" w:cstheme="minorHAnsi"/>
        </w:rPr>
        <w:t>12</w:t>
      </w:r>
      <w:r w:rsidRPr="003C757A">
        <w:rPr>
          <w:rFonts w:asciiTheme="minorHAnsi" w:hAnsiTheme="minorHAnsi" w:cstheme="minorHAnsi"/>
        </w:rPr>
        <w:tab/>
      </w:r>
    </w:p>
    <w:p w14:paraId="44AF928A" w14:textId="77777777" w:rsidR="00386067" w:rsidRPr="003C757A" w:rsidRDefault="00386067" w:rsidP="003860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U Cresu, 16. siječnja 2020. godine</w:t>
      </w:r>
    </w:p>
    <w:p w14:paraId="6A757EA8" w14:textId="77777777" w:rsidR="00386067" w:rsidRPr="003C757A" w:rsidRDefault="00386067" w:rsidP="00386067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14:paraId="3888D09E" w14:textId="77777777" w:rsidR="00386067" w:rsidRPr="003C757A" w:rsidRDefault="00386067" w:rsidP="00386067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GRAD CRES</w:t>
      </w:r>
    </w:p>
    <w:p w14:paraId="73B81237" w14:textId="77777777" w:rsidR="00386067" w:rsidRPr="003C757A" w:rsidRDefault="00386067" w:rsidP="00386067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GRADSKO VIJEĆE</w:t>
      </w:r>
    </w:p>
    <w:p w14:paraId="779FB97E" w14:textId="77777777" w:rsidR="00386067" w:rsidRPr="003C757A" w:rsidRDefault="00386067" w:rsidP="00386067">
      <w:pPr>
        <w:ind w:left="5664" w:firstLine="708"/>
        <w:jc w:val="center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  <w:b/>
        </w:rPr>
        <w:t>- ovdje-</w:t>
      </w:r>
    </w:p>
    <w:p w14:paraId="459C1E2B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113E3A28" w14:textId="77777777" w:rsidR="00386067" w:rsidRPr="003C757A" w:rsidRDefault="00386067" w:rsidP="00386067">
      <w:pPr>
        <w:pStyle w:val="Tijeloteksta-uvlaka2"/>
        <w:rPr>
          <w:rFonts w:asciiTheme="minorHAnsi" w:hAnsiTheme="minorHAnsi" w:cstheme="minorHAnsi"/>
          <w:szCs w:val="24"/>
        </w:rPr>
      </w:pPr>
      <w:r w:rsidRPr="003C757A">
        <w:rPr>
          <w:rFonts w:asciiTheme="minorHAnsi" w:hAnsiTheme="minorHAnsi" w:cstheme="minorHAnsi"/>
          <w:szCs w:val="24"/>
        </w:rPr>
        <w:t>Na temelju članka</w:t>
      </w:r>
      <w:r w:rsidRPr="003C757A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(NN 91/96, 68/98, 137/99, 22/00, 73/00, 129/00, 114/01, 79/06, 141/06, 146/08, 38/09, 153/09, 90/10, 143/12, 152/14), članka 48. Zakona o lokalnoj i područnoj (regionalnoj) samoupravi (NN br. 33/01, 60/01, 129/05, 109/07, 36/09, 125/08, 36/09, 150/11, 144/12, 123/17), članku 47. Statuta Grada Cresa </w:t>
      </w:r>
      <w:r w:rsidRPr="003C757A">
        <w:rPr>
          <w:rFonts w:asciiTheme="minorHAnsi" w:hAnsiTheme="minorHAnsi" w:cstheme="minorHAnsi"/>
          <w:szCs w:val="24"/>
        </w:rPr>
        <w:t xml:space="preserve">(SN PGŽ br. 29/09, 14/13, 05/18 i 25/18), </w:t>
      </w:r>
      <w:r w:rsidRPr="003C757A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Pr="003C757A">
        <w:rPr>
          <w:rFonts w:asciiTheme="minorHAnsi" w:hAnsiTheme="minorHAnsi" w:cstheme="minorHAnsi"/>
          <w:szCs w:val="24"/>
        </w:rPr>
        <w:t xml:space="preserve">te sukladno Zaključku Klasa: 943-01/19-1/35, Ur.broj: 2213/02-02-19-3 od 03. prosinca 2019. godine, </w:t>
      </w:r>
      <w:r w:rsidRPr="003C757A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14:paraId="771F7BD6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07529771" w14:textId="77777777" w:rsidR="003C757A" w:rsidRDefault="00386067" w:rsidP="00386067">
      <w:pPr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 xml:space="preserve">Prijedlog </w:t>
      </w:r>
    </w:p>
    <w:p w14:paraId="34A2C0D7" w14:textId="3E752802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Zaključka o raspisivanju javnog natječaja za prodaju nekretnin</w:t>
      </w:r>
      <w:r w:rsidR="006F60BA" w:rsidRPr="003C757A">
        <w:rPr>
          <w:rFonts w:asciiTheme="minorHAnsi" w:hAnsiTheme="minorHAnsi" w:cstheme="minorHAnsi"/>
          <w:b/>
        </w:rPr>
        <w:t>e</w:t>
      </w:r>
      <w:r w:rsidRPr="003C757A">
        <w:rPr>
          <w:rFonts w:asciiTheme="minorHAnsi" w:hAnsiTheme="minorHAnsi" w:cstheme="minorHAnsi"/>
          <w:b/>
        </w:rPr>
        <w:t xml:space="preserve"> u vlasništvu Grada Cresa </w:t>
      </w:r>
    </w:p>
    <w:p w14:paraId="62CCB864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2CACEAF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3C757A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14:paraId="1968012B" w14:textId="77777777" w:rsidR="00386067" w:rsidRPr="003C757A" w:rsidRDefault="00386067" w:rsidP="00386067">
      <w:pPr>
        <w:jc w:val="both"/>
        <w:rPr>
          <w:rFonts w:asciiTheme="minorHAnsi" w:hAnsiTheme="minorHAnsi" w:cstheme="minorHAnsi"/>
          <w:bCs/>
        </w:rPr>
      </w:pPr>
      <w:r w:rsidRPr="003C757A">
        <w:rPr>
          <w:rFonts w:asciiTheme="minorHAnsi" w:hAnsiTheme="minorHAnsi" w:cstheme="minorHAnsi"/>
          <w:bCs/>
        </w:rPr>
        <w:tab/>
      </w:r>
    </w:p>
    <w:p w14:paraId="4601902F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C757A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14:paraId="45053271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C757A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14:paraId="736CEAF2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3C757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3C757A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14:paraId="347E3436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C757A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3C757A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gospodarenju nekretninama („Službene novine Primorsko – goranske županije“ br. 38/18)</w:t>
      </w:r>
    </w:p>
    <w:p w14:paraId="3962E490" w14:textId="77777777" w:rsidR="00386067" w:rsidRPr="003C757A" w:rsidRDefault="00386067" w:rsidP="00386067">
      <w:pPr>
        <w:jc w:val="both"/>
        <w:rPr>
          <w:rFonts w:asciiTheme="minorHAnsi" w:hAnsiTheme="minorHAnsi" w:cstheme="minorHAnsi"/>
          <w:bCs/>
          <w:i/>
          <w:iCs/>
        </w:rPr>
      </w:pPr>
    </w:p>
    <w:p w14:paraId="21E729BA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3C757A">
        <w:rPr>
          <w:rFonts w:asciiTheme="minorHAnsi" w:hAnsiTheme="minorHAnsi" w:cstheme="minorHAnsi"/>
          <w:b/>
          <w:bCs/>
          <w:u w:val="single"/>
        </w:rPr>
        <w:t>II. Ocjena stanja i obrazloženje Zaključka</w:t>
      </w:r>
    </w:p>
    <w:p w14:paraId="3C388E00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14:paraId="60AC7023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Proračunom Grada Cresa za 2020. godinu planirano je ostvarenje prihoda od prodaje nekretnina.</w:t>
      </w:r>
    </w:p>
    <w:p w14:paraId="5256DC42" w14:textId="3DAE3A3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Uvidom u zemljišnu knjigu Općinskog suda u Rijeci, Stalne službe u Malom Lošinju utvrđeno je da je Grad Cres vlasnik nekretnin</w:t>
      </w:r>
      <w:r w:rsidR="006F60BA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 xml:space="preserve"> upisan</w:t>
      </w:r>
      <w:r w:rsidR="006F60BA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 xml:space="preserve"> u k.o. Cres oznake č.zem. 82/18, površine 122 m2 (zemljišnoknjižna površina), u cjelini, u naravi neizgrađen</w:t>
      </w:r>
      <w:r w:rsidR="006F60BA" w:rsidRPr="003C757A">
        <w:rPr>
          <w:rFonts w:asciiTheme="minorHAnsi" w:hAnsiTheme="minorHAnsi" w:cstheme="minorHAnsi"/>
        </w:rPr>
        <w:t>o</w:t>
      </w:r>
      <w:r w:rsidRPr="003C757A">
        <w:rPr>
          <w:rFonts w:asciiTheme="minorHAnsi" w:hAnsiTheme="minorHAnsi" w:cstheme="minorHAnsi"/>
        </w:rPr>
        <w:t xml:space="preserve"> građevinsk</w:t>
      </w:r>
      <w:r w:rsidR="006F60BA" w:rsidRPr="003C757A">
        <w:rPr>
          <w:rFonts w:asciiTheme="minorHAnsi" w:hAnsiTheme="minorHAnsi" w:cstheme="minorHAnsi"/>
        </w:rPr>
        <w:t>o</w:t>
      </w:r>
      <w:r w:rsidRPr="003C757A">
        <w:rPr>
          <w:rFonts w:asciiTheme="minorHAnsi" w:hAnsiTheme="minorHAnsi" w:cstheme="minorHAnsi"/>
        </w:rPr>
        <w:t xml:space="preserve"> zemljišt</w:t>
      </w:r>
      <w:r w:rsidR="006F60BA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 xml:space="preserve"> </w:t>
      </w:r>
      <w:r w:rsidRPr="003C757A">
        <w:rPr>
          <w:rFonts w:asciiTheme="minorHAnsi" w:hAnsiTheme="minorHAnsi" w:cstheme="minorHAnsi"/>
        </w:rPr>
        <w:fldChar w:fldCharType="begin"/>
      </w:r>
      <w:r w:rsidRPr="003C757A">
        <w:rPr>
          <w:rFonts w:asciiTheme="minorHAnsi" w:hAnsiTheme="minorHAnsi" w:cstheme="minorHAnsi"/>
        </w:rPr>
        <w:instrText xml:space="preserve"> LINK Word.Document.12 "\\\\10.8.0.99\\Dokumenti\\Jana\\ODLUKE ZA GRADSKO VIJEĆE\\prodaja čzem 82 14   82 15   82 16 ko Cres uz Dalmaciju.docx" "OLE_LINK1" \a \r  \* MERGEFORMAT </w:instrText>
      </w:r>
      <w:r w:rsidRPr="003C757A">
        <w:rPr>
          <w:rFonts w:asciiTheme="minorHAnsi" w:hAnsiTheme="minorHAnsi" w:cstheme="minorHAnsi"/>
        </w:rPr>
        <w:fldChar w:fldCharType="separate"/>
      </w:r>
      <w:r w:rsidRPr="003C757A">
        <w:rPr>
          <w:rFonts w:asciiTheme="minorHAnsi" w:hAnsiTheme="minorHAnsi" w:cstheme="minorHAnsi"/>
          <w:lang w:val="es-MX"/>
        </w:rPr>
        <w:t>unutar građevinskog područja izdvojenih namjena grada Cresa</w:t>
      </w:r>
      <w:r w:rsidRPr="003C757A">
        <w:rPr>
          <w:rFonts w:asciiTheme="minorHAnsi" w:hAnsiTheme="minorHAnsi" w:cstheme="minorHAnsi"/>
        </w:rPr>
        <w:fldChar w:fldCharType="end"/>
      </w:r>
      <w:r w:rsidRPr="003C757A">
        <w:rPr>
          <w:rFonts w:asciiTheme="minorHAnsi" w:hAnsiTheme="minorHAnsi" w:cstheme="minorHAnsi"/>
        </w:rPr>
        <w:t xml:space="preserve">, ugostiteljsko – turističke namjene T1 – hotel, T1-1E restoran Dalmacija. </w:t>
      </w:r>
    </w:p>
    <w:p w14:paraId="694CBF3E" w14:textId="6E1D833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Sukladno obvezi Grada Cresa da građevinsko zemljište privodi namjeni definiranoj prostornoplanskom dokumentacijom, utvrđuje se interes Grada Cresa za prodaju predmetn</w:t>
      </w:r>
      <w:r w:rsidR="006F60BA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 xml:space="preserve"> nekretnin</w:t>
      </w:r>
      <w:r w:rsidR="006F60BA" w:rsidRPr="003C757A">
        <w:rPr>
          <w:rFonts w:asciiTheme="minorHAnsi" w:hAnsiTheme="minorHAnsi" w:cstheme="minorHAnsi"/>
        </w:rPr>
        <w:t>e.</w:t>
      </w:r>
    </w:p>
    <w:p w14:paraId="4051A39C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Prema čl.</w:t>
      </w:r>
      <w:r w:rsidRPr="003C757A">
        <w:rPr>
          <w:rFonts w:asciiTheme="minorHAnsi" w:hAnsiTheme="minorHAnsi" w:cstheme="minorHAnsi"/>
          <w:bCs/>
        </w:rPr>
        <w:t xml:space="preserve"> 391. st. 1. Zakona o vlasništvu i drugim stvarnim pravima, nekretnine u vlasništvu jedinica lokalne samouprave tijela nadležna za njihovo raspolaganje mogu otuđiti ili njome na drugi </w:t>
      </w:r>
      <w:r w:rsidRPr="003C757A">
        <w:rPr>
          <w:rFonts w:asciiTheme="minorHAnsi" w:hAnsiTheme="minorHAnsi" w:cstheme="minorHAnsi"/>
          <w:bCs/>
        </w:rPr>
        <w:lastRenderedPageBreak/>
        <w:t xml:space="preserve">način raspolagati samo na osnovi javnog natječaja i uz naknadu utvrđenu po tržišnoj cijeni, ako zakonom nije drukčije određeno. </w:t>
      </w:r>
      <w:r w:rsidRPr="003C757A">
        <w:rPr>
          <w:rFonts w:asciiTheme="minorHAnsi" w:hAnsiTheme="minorHAnsi" w:cstheme="minorHAnsi"/>
        </w:rPr>
        <w:t xml:space="preserve"> </w:t>
      </w:r>
    </w:p>
    <w:p w14:paraId="16FE7BB4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3C757A">
        <w:rPr>
          <w:rFonts w:asciiTheme="minorHAnsi" w:hAnsiTheme="minorHAnsi" w:cstheme="minorHAnsi"/>
          <w:lang w:val="es-MX"/>
        </w:rPr>
        <w:t>Sukladno članku 6. Odluke o gospodarenju nekretninama, kod svake pojedine prodaje nekretnine tržišna vrijednost utvrđuje se po ovlaštenom sudskom vještaku ili stalnom sudskom procjenitelju.</w:t>
      </w:r>
    </w:p>
    <w:p w14:paraId="66FBA30B" w14:textId="468F1308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3C757A">
        <w:rPr>
          <w:rFonts w:asciiTheme="minorHAnsi" w:hAnsiTheme="minorHAnsi" w:cstheme="minorHAnsi"/>
          <w:lang w:val="es-MX"/>
        </w:rPr>
        <w:t>Procjembenim elaboratom br. 049/19-243-VJ/19 iz ožujka 2019. izrađenim od Energootok d.o.o. iz Malog Lošinja po stalnom sudskom vještaku i procjenitelju Željku Joviću, izvršena je procjena nekretnin</w:t>
      </w:r>
      <w:r w:rsidR="006F60BA" w:rsidRPr="003C757A">
        <w:rPr>
          <w:rFonts w:asciiTheme="minorHAnsi" w:hAnsiTheme="minorHAnsi" w:cstheme="minorHAnsi"/>
          <w:lang w:val="es-MX"/>
        </w:rPr>
        <w:t xml:space="preserve">e </w:t>
      </w:r>
      <w:r w:rsidRPr="003C757A">
        <w:rPr>
          <w:rFonts w:asciiTheme="minorHAnsi" w:hAnsiTheme="minorHAnsi" w:cstheme="minorHAnsi"/>
          <w:lang w:val="es-MX"/>
        </w:rPr>
        <w:t>č.zem. 82/18 k.o. Cres u iznosu od 146.000,00 kuna</w:t>
      </w:r>
      <w:r w:rsidR="006F60BA" w:rsidRPr="003C757A">
        <w:rPr>
          <w:rFonts w:asciiTheme="minorHAnsi" w:hAnsiTheme="minorHAnsi" w:cstheme="minorHAnsi"/>
          <w:lang w:val="es-MX"/>
        </w:rPr>
        <w:t>.</w:t>
      </w:r>
    </w:p>
    <w:p w14:paraId="5EAAC7B1" w14:textId="0508669E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Sukladno odredbi članka 48.</w:t>
      </w:r>
      <w:r w:rsidRPr="003C757A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3C757A">
        <w:rPr>
          <w:rFonts w:asciiTheme="minorHAnsi" w:hAnsiTheme="minorHAnsi" w:cstheme="minorHAnsi"/>
        </w:rPr>
        <w:t>, a s obzirom na utvrđenu vrijednost nekretnin</w:t>
      </w:r>
      <w:r w:rsidR="006F60BA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>, o predmetnom raspolaganju odlučuje predstavničko tijelo.</w:t>
      </w:r>
    </w:p>
    <w:p w14:paraId="58BBC451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Prema odredbi članka 7. Odluke o gospodarenju nekretninama, nakon što se utvrdi tržišna vrijednost nekretnine, odluku o raspisivanju javnog natječaja donosi nadležno tijelo ovisno o vrijednosti nekretnine.</w:t>
      </w:r>
    </w:p>
    <w:p w14:paraId="36672A4C" w14:textId="4874E542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Cs/>
        </w:rPr>
      </w:pPr>
      <w:r w:rsidRPr="003C757A">
        <w:rPr>
          <w:rFonts w:asciiTheme="minorHAnsi" w:hAnsiTheme="minorHAnsi" w:cstheme="minorHAnsi"/>
          <w:bCs/>
        </w:rPr>
        <w:t>Slijedom navedenog, predlaže se Gradskom vijeću Grada Cresa donošenje Zaključka o raspisivanju javnog natječaja za prodaju nekretnin</w:t>
      </w:r>
      <w:r w:rsidR="006F60BA" w:rsidRPr="003C757A">
        <w:rPr>
          <w:rFonts w:asciiTheme="minorHAnsi" w:hAnsiTheme="minorHAnsi" w:cstheme="minorHAnsi"/>
          <w:bCs/>
        </w:rPr>
        <w:t>e označene kao č.zem. 82/18</w:t>
      </w:r>
      <w:r w:rsidR="00306224" w:rsidRPr="003C757A">
        <w:rPr>
          <w:rFonts w:asciiTheme="minorHAnsi" w:hAnsiTheme="minorHAnsi" w:cstheme="minorHAnsi"/>
          <w:bCs/>
        </w:rPr>
        <w:t xml:space="preserve"> k.o. Cres</w:t>
      </w:r>
      <w:r w:rsidRPr="003C757A">
        <w:rPr>
          <w:rFonts w:asciiTheme="minorHAnsi" w:hAnsiTheme="minorHAnsi" w:cstheme="minorHAnsi"/>
          <w:bCs/>
        </w:rPr>
        <w:t xml:space="preserve"> po početnoj kupoprodajnoj cijeni u iznosu od </w:t>
      </w:r>
      <w:r w:rsidR="006F60BA" w:rsidRPr="003C757A">
        <w:rPr>
          <w:rFonts w:asciiTheme="minorHAnsi" w:hAnsiTheme="minorHAnsi" w:cstheme="minorHAnsi"/>
          <w:bCs/>
        </w:rPr>
        <w:t xml:space="preserve">146.000,00 </w:t>
      </w:r>
      <w:r w:rsidRPr="003C757A">
        <w:rPr>
          <w:rFonts w:asciiTheme="minorHAnsi" w:hAnsiTheme="minorHAnsi" w:cstheme="minorHAnsi"/>
          <w:bCs/>
        </w:rPr>
        <w:t>kuna.</w:t>
      </w:r>
    </w:p>
    <w:p w14:paraId="2ECE7B67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  <w:bCs/>
        </w:rPr>
        <w:t xml:space="preserve"> </w:t>
      </w:r>
    </w:p>
    <w:p w14:paraId="4260F76F" w14:textId="77777777" w:rsidR="00386067" w:rsidRPr="003C757A" w:rsidRDefault="00386067" w:rsidP="00386067">
      <w:pPr>
        <w:ind w:firstLine="708"/>
        <w:rPr>
          <w:rFonts w:asciiTheme="minorHAnsi" w:hAnsiTheme="minorHAnsi" w:cstheme="minorHAnsi"/>
          <w:b/>
          <w:u w:val="single"/>
        </w:rPr>
      </w:pPr>
    </w:p>
    <w:p w14:paraId="1D012F13" w14:textId="77777777" w:rsidR="00386067" w:rsidRPr="003C757A" w:rsidRDefault="00386067" w:rsidP="00386067">
      <w:pPr>
        <w:ind w:firstLine="708"/>
        <w:rPr>
          <w:rFonts w:asciiTheme="minorHAnsi" w:hAnsiTheme="minorHAnsi" w:cstheme="minorHAnsi"/>
          <w:b/>
          <w:u w:val="single"/>
        </w:rPr>
      </w:pPr>
      <w:smartTag w:uri="urn:schemas-microsoft-com:office:smarttags" w:element="stockticker">
        <w:r w:rsidRPr="003C757A">
          <w:rPr>
            <w:rFonts w:asciiTheme="minorHAnsi" w:hAnsiTheme="minorHAnsi" w:cstheme="minorHAnsi"/>
            <w:b/>
            <w:u w:val="single"/>
          </w:rPr>
          <w:t>III</w:t>
        </w:r>
      </w:smartTag>
      <w:r w:rsidRPr="003C757A">
        <w:rPr>
          <w:rFonts w:asciiTheme="minorHAnsi" w:hAnsiTheme="minorHAnsi" w:cstheme="minorHAnsi"/>
          <w:b/>
          <w:u w:val="single"/>
        </w:rPr>
        <w:t>. Procjena potrebnih financijskih sredstava za provedbu Zaključka</w:t>
      </w:r>
    </w:p>
    <w:p w14:paraId="5177A5E5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762432A8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Za provođenje predloženog Zaključka nije potrebno osigurati financijska sredstva.</w:t>
      </w:r>
    </w:p>
    <w:p w14:paraId="65B84985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</w:p>
    <w:p w14:paraId="69E96222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</w:p>
    <w:p w14:paraId="3966A4FE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</w:p>
    <w:p w14:paraId="29F42E52" w14:textId="77777777" w:rsidR="00F33058" w:rsidRPr="003C757A" w:rsidRDefault="00F33058" w:rsidP="00386067">
      <w:pPr>
        <w:jc w:val="both"/>
        <w:rPr>
          <w:rFonts w:asciiTheme="minorHAnsi" w:hAnsiTheme="minorHAnsi" w:cstheme="minorHAnsi"/>
          <w:b/>
          <w:u w:val="single"/>
        </w:rPr>
      </w:pPr>
    </w:p>
    <w:p w14:paraId="31D47AAB" w14:textId="17A1C7F3" w:rsidR="00386067" w:rsidRPr="003C757A" w:rsidRDefault="00386067" w:rsidP="00386067">
      <w:pPr>
        <w:jc w:val="both"/>
        <w:rPr>
          <w:rFonts w:asciiTheme="minorHAnsi" w:hAnsiTheme="minorHAnsi" w:cstheme="minorHAnsi"/>
          <w:b/>
          <w:u w:val="single"/>
        </w:rPr>
      </w:pPr>
      <w:r w:rsidRPr="003C757A">
        <w:rPr>
          <w:rFonts w:asciiTheme="minorHAnsi" w:hAnsiTheme="minorHAnsi" w:cstheme="minorHAnsi"/>
          <w:b/>
          <w:u w:val="single"/>
        </w:rPr>
        <w:t>IV. Tekst prijedloga Zaključka</w:t>
      </w:r>
    </w:p>
    <w:p w14:paraId="336161F9" w14:textId="40C75CBB" w:rsidR="00386067" w:rsidRPr="003C757A" w:rsidRDefault="00386067" w:rsidP="003C757A">
      <w:pPr>
        <w:jc w:val="both"/>
        <w:rPr>
          <w:rFonts w:asciiTheme="minorHAnsi" w:hAnsiTheme="minorHAnsi" w:cstheme="minorHAnsi"/>
          <w:b/>
          <w:u w:val="single"/>
        </w:rPr>
      </w:pPr>
      <w:r w:rsidRPr="003C757A">
        <w:rPr>
          <w:rFonts w:asciiTheme="minorHAnsi" w:hAnsiTheme="minorHAnsi" w:cstheme="minorHAnsi"/>
          <w:b/>
          <w:u w:val="single"/>
        </w:rPr>
        <w:t xml:space="preserve"> </w:t>
      </w:r>
    </w:p>
    <w:p w14:paraId="39F86653" w14:textId="77777777" w:rsidR="00386067" w:rsidRPr="003C757A" w:rsidRDefault="00386067" w:rsidP="00386067">
      <w:pPr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GRAD CRES</w:t>
      </w:r>
    </w:p>
    <w:p w14:paraId="097A41F7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324162F8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117E8D74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sz w:val="24"/>
          <w:szCs w:val="24"/>
        </w:rPr>
      </w:pPr>
      <w:r w:rsidRPr="003C757A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F0547F3" w14:textId="77777777" w:rsidR="00386067" w:rsidRPr="003C757A" w:rsidRDefault="00386067" w:rsidP="00386067">
      <w:pPr>
        <w:pStyle w:val="Tijeloteksta-uvlaka2"/>
        <w:rPr>
          <w:rFonts w:asciiTheme="minorHAnsi" w:hAnsiTheme="minorHAnsi" w:cstheme="minorHAnsi"/>
          <w:szCs w:val="24"/>
        </w:rPr>
      </w:pPr>
      <w:r w:rsidRPr="003C757A">
        <w:rPr>
          <w:rFonts w:asciiTheme="minorHAnsi" w:hAnsiTheme="minorHAnsi" w:cstheme="minorHAnsi"/>
          <w:szCs w:val="24"/>
        </w:rPr>
        <w:t>Na temelju članka</w:t>
      </w:r>
      <w:r w:rsidRPr="003C757A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(NN 91/96, 68/98, 137/99, 22/00, 73/00, 129/00, 114/01, 79/06, 141/06, 146/08, 38/09, 153/09, 90/10, 143/12, 152/14), članka 48. Zakona o lokalnoj i područnoj (regionalnoj) samoupravi (NN br. 33/01, 60/01, 129/05, 109/07, 36/09, 125/08, 36/09, 150/11, 144/12, 123/17), članka 29. Statuta Grada Cresa </w:t>
      </w:r>
      <w:r w:rsidRPr="003C757A">
        <w:rPr>
          <w:rFonts w:asciiTheme="minorHAnsi" w:hAnsiTheme="minorHAnsi" w:cstheme="minorHAnsi"/>
          <w:szCs w:val="24"/>
        </w:rPr>
        <w:t xml:space="preserve">(SN PGŽ br. 29/09, 14/13, 05/18 i 25/18) i </w:t>
      </w:r>
      <w:r w:rsidRPr="003C757A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Pr="003C757A">
        <w:rPr>
          <w:rFonts w:asciiTheme="minorHAnsi" w:hAnsiTheme="minorHAnsi" w:cstheme="minorHAnsi"/>
          <w:szCs w:val="24"/>
        </w:rPr>
        <w:t xml:space="preserve">Gradsko vijeće Grada Cresa na sjednici održanoj dana 23. siječnja  2020. godine, donijelo je </w:t>
      </w:r>
      <w:r w:rsidRPr="003C757A">
        <w:rPr>
          <w:rFonts w:asciiTheme="minorHAnsi" w:hAnsiTheme="minorHAnsi" w:cstheme="minorHAnsi"/>
          <w:bCs/>
          <w:szCs w:val="24"/>
        </w:rPr>
        <w:t xml:space="preserve"> </w:t>
      </w:r>
    </w:p>
    <w:p w14:paraId="456552A4" w14:textId="77777777" w:rsidR="00386067" w:rsidRPr="003C757A" w:rsidRDefault="00386067" w:rsidP="00386067">
      <w:pPr>
        <w:pStyle w:val="Tijeloteksta-uvlaka2"/>
        <w:rPr>
          <w:rFonts w:asciiTheme="minorHAnsi" w:hAnsiTheme="minorHAnsi" w:cstheme="minorHAnsi"/>
          <w:szCs w:val="24"/>
        </w:rPr>
      </w:pPr>
    </w:p>
    <w:p w14:paraId="5B202FD9" w14:textId="77777777" w:rsidR="00386067" w:rsidRPr="003C757A" w:rsidRDefault="00386067" w:rsidP="00386067">
      <w:pPr>
        <w:pStyle w:val="Popis"/>
        <w:spacing w:after="0"/>
        <w:ind w:left="0" w:firstLine="708"/>
        <w:rPr>
          <w:rFonts w:asciiTheme="minorHAnsi" w:hAnsiTheme="minorHAnsi" w:cstheme="minorHAnsi"/>
          <w:b/>
          <w:sz w:val="24"/>
          <w:szCs w:val="24"/>
        </w:rPr>
      </w:pPr>
    </w:p>
    <w:p w14:paraId="7CD8829A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 xml:space="preserve">Zaključak   </w:t>
      </w:r>
    </w:p>
    <w:p w14:paraId="191747EE" w14:textId="1FB553E5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o raspisivanju javnog natječaja za prodaju nekretnin</w:t>
      </w:r>
      <w:r w:rsidR="00F33058" w:rsidRPr="003C757A">
        <w:rPr>
          <w:rFonts w:asciiTheme="minorHAnsi" w:hAnsiTheme="minorHAnsi" w:cstheme="minorHAnsi"/>
          <w:b/>
        </w:rPr>
        <w:t>e</w:t>
      </w:r>
      <w:r w:rsidRPr="003C757A">
        <w:rPr>
          <w:rFonts w:asciiTheme="minorHAnsi" w:hAnsiTheme="minorHAnsi" w:cstheme="minorHAnsi"/>
          <w:b/>
        </w:rPr>
        <w:t xml:space="preserve"> u vlasništvu Grada Cresa </w:t>
      </w:r>
    </w:p>
    <w:p w14:paraId="2D2F4436" w14:textId="4EB5F7FE" w:rsidR="00386067" w:rsidRPr="003C757A" w:rsidRDefault="00386067" w:rsidP="00386067">
      <w:pPr>
        <w:jc w:val="center"/>
        <w:rPr>
          <w:rFonts w:asciiTheme="minorHAnsi" w:hAnsiTheme="minorHAnsi" w:cstheme="minorHAnsi"/>
        </w:rPr>
      </w:pPr>
    </w:p>
    <w:p w14:paraId="35F7A6E9" w14:textId="77777777" w:rsidR="001B19DE" w:rsidRPr="003C757A" w:rsidRDefault="001B19DE" w:rsidP="00386067">
      <w:pPr>
        <w:jc w:val="center"/>
        <w:rPr>
          <w:rFonts w:asciiTheme="minorHAnsi" w:hAnsiTheme="minorHAnsi" w:cstheme="minorHAnsi"/>
        </w:rPr>
      </w:pPr>
    </w:p>
    <w:p w14:paraId="28437184" w14:textId="3B3D4807" w:rsidR="00386067" w:rsidRPr="003C757A" w:rsidRDefault="00386067" w:rsidP="00386067">
      <w:pPr>
        <w:jc w:val="center"/>
        <w:rPr>
          <w:rFonts w:asciiTheme="minorHAnsi" w:hAnsiTheme="minorHAnsi" w:cstheme="minorHAnsi"/>
          <w:b/>
          <w:bCs/>
        </w:rPr>
      </w:pPr>
      <w:r w:rsidRPr="003C757A">
        <w:rPr>
          <w:rFonts w:asciiTheme="minorHAnsi" w:hAnsiTheme="minorHAnsi" w:cstheme="minorHAnsi"/>
          <w:b/>
          <w:bCs/>
        </w:rPr>
        <w:t>I.</w:t>
      </w:r>
    </w:p>
    <w:p w14:paraId="3E669218" w14:textId="5CB01950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  <w:bCs/>
        </w:rPr>
        <w:t>Utvrđuje se da postoji interes Grada Cresa za prodaju nekretnin</w:t>
      </w:r>
      <w:r w:rsidR="00F33058" w:rsidRPr="003C757A">
        <w:rPr>
          <w:rFonts w:asciiTheme="minorHAnsi" w:hAnsiTheme="minorHAnsi" w:cstheme="minorHAnsi"/>
          <w:bCs/>
        </w:rPr>
        <w:t>e</w:t>
      </w:r>
      <w:r w:rsidRPr="003C757A">
        <w:rPr>
          <w:rFonts w:asciiTheme="minorHAnsi" w:hAnsiTheme="minorHAnsi" w:cstheme="minorHAnsi"/>
          <w:bCs/>
        </w:rPr>
        <w:t xml:space="preserve"> u naselju Cres, upisan</w:t>
      </w:r>
      <w:r w:rsidR="00F33058" w:rsidRPr="003C757A">
        <w:rPr>
          <w:rFonts w:asciiTheme="minorHAnsi" w:hAnsiTheme="minorHAnsi" w:cstheme="minorHAnsi"/>
          <w:bCs/>
        </w:rPr>
        <w:t>e</w:t>
      </w:r>
      <w:r w:rsidRPr="003C757A">
        <w:rPr>
          <w:rFonts w:asciiTheme="minorHAnsi" w:hAnsiTheme="minorHAnsi" w:cstheme="minorHAnsi"/>
          <w:bCs/>
        </w:rPr>
        <w:t xml:space="preserve"> u k.o. Cres, oznake</w:t>
      </w:r>
      <w:r w:rsidRPr="003C757A">
        <w:rPr>
          <w:rFonts w:asciiTheme="minorHAnsi" w:hAnsiTheme="minorHAnsi" w:cstheme="minorHAnsi"/>
        </w:rPr>
        <w:t xml:space="preserve"> č.zem. 82/18, površine 122 m2 (zemljišnoknjižna površina) u cjelini.</w:t>
      </w:r>
    </w:p>
    <w:p w14:paraId="7FFF84F2" w14:textId="326A20D0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Nekretnin</w:t>
      </w:r>
      <w:r w:rsidR="00F33058" w:rsidRPr="003C757A">
        <w:rPr>
          <w:rFonts w:asciiTheme="minorHAnsi" w:hAnsiTheme="minorHAnsi" w:cstheme="minorHAnsi"/>
        </w:rPr>
        <w:t>u</w:t>
      </w:r>
      <w:r w:rsidRPr="003C757A">
        <w:rPr>
          <w:rFonts w:asciiTheme="minorHAnsi" w:hAnsiTheme="minorHAnsi" w:cstheme="minorHAnsi"/>
        </w:rPr>
        <w:t xml:space="preserve"> iz stavka 1. u naravi čin</w:t>
      </w:r>
      <w:r w:rsidR="00F33058" w:rsidRPr="003C757A">
        <w:rPr>
          <w:rFonts w:asciiTheme="minorHAnsi" w:hAnsiTheme="minorHAnsi" w:cstheme="minorHAnsi"/>
        </w:rPr>
        <w:t>i</w:t>
      </w:r>
      <w:r w:rsidRPr="003C757A">
        <w:rPr>
          <w:rFonts w:asciiTheme="minorHAnsi" w:hAnsiTheme="minorHAnsi" w:cstheme="minorHAnsi"/>
        </w:rPr>
        <w:t xml:space="preserve"> neizgrađen</w:t>
      </w:r>
      <w:r w:rsidR="001B19DE" w:rsidRPr="003C757A">
        <w:rPr>
          <w:rFonts w:asciiTheme="minorHAnsi" w:hAnsiTheme="minorHAnsi" w:cstheme="minorHAnsi"/>
        </w:rPr>
        <w:t>o</w:t>
      </w:r>
      <w:r w:rsidRPr="003C757A">
        <w:rPr>
          <w:rFonts w:asciiTheme="minorHAnsi" w:hAnsiTheme="minorHAnsi" w:cstheme="minorHAnsi"/>
        </w:rPr>
        <w:t xml:space="preserve"> građevinsk</w:t>
      </w:r>
      <w:r w:rsidR="001B19DE" w:rsidRPr="003C757A">
        <w:rPr>
          <w:rFonts w:asciiTheme="minorHAnsi" w:hAnsiTheme="minorHAnsi" w:cstheme="minorHAnsi"/>
        </w:rPr>
        <w:t>o</w:t>
      </w:r>
      <w:r w:rsidRPr="003C757A">
        <w:rPr>
          <w:rFonts w:asciiTheme="minorHAnsi" w:hAnsiTheme="minorHAnsi" w:cstheme="minorHAnsi"/>
        </w:rPr>
        <w:t xml:space="preserve"> zemljišt</w:t>
      </w:r>
      <w:r w:rsidR="001B19DE" w:rsidRPr="003C757A">
        <w:rPr>
          <w:rFonts w:asciiTheme="minorHAnsi" w:hAnsiTheme="minorHAnsi" w:cstheme="minorHAnsi"/>
        </w:rPr>
        <w:t>e</w:t>
      </w:r>
      <w:r w:rsidRPr="003C757A">
        <w:rPr>
          <w:rFonts w:asciiTheme="minorHAnsi" w:hAnsiTheme="minorHAnsi" w:cstheme="minorHAnsi"/>
        </w:rPr>
        <w:t xml:space="preserve"> </w:t>
      </w:r>
      <w:r w:rsidRPr="003C757A">
        <w:rPr>
          <w:rFonts w:asciiTheme="minorHAnsi" w:hAnsiTheme="minorHAnsi" w:cstheme="minorHAnsi"/>
        </w:rPr>
        <w:fldChar w:fldCharType="begin"/>
      </w:r>
      <w:r w:rsidRPr="003C757A">
        <w:rPr>
          <w:rFonts w:asciiTheme="minorHAnsi" w:hAnsiTheme="minorHAnsi" w:cstheme="minorHAnsi"/>
        </w:rPr>
        <w:instrText xml:space="preserve"> LINK Word.Document.12 "\\\\10.8.0.99\\Dokumenti\\Jana\\ODLUKE ZA GRADSKO VIJEĆE\\prodaja čzem 82 14   82 15   82 16 ko Cres uz Dalmaciju.docx" "OLE_LINK1" \a \r </w:instrText>
      </w:r>
      <w:r w:rsidR="003C757A" w:rsidRPr="003C757A">
        <w:rPr>
          <w:rFonts w:asciiTheme="minorHAnsi" w:hAnsiTheme="minorHAnsi" w:cstheme="minorHAnsi"/>
        </w:rPr>
        <w:instrText xml:space="preserve"> \* MERGEFORMAT </w:instrText>
      </w:r>
      <w:r w:rsidRPr="003C757A">
        <w:rPr>
          <w:rFonts w:asciiTheme="minorHAnsi" w:hAnsiTheme="minorHAnsi" w:cstheme="minorHAnsi"/>
        </w:rPr>
        <w:fldChar w:fldCharType="separate"/>
      </w:r>
      <w:r w:rsidRPr="003C757A">
        <w:rPr>
          <w:rFonts w:asciiTheme="minorHAnsi" w:hAnsiTheme="minorHAnsi" w:cstheme="minorHAnsi"/>
          <w:lang w:val="es-MX"/>
        </w:rPr>
        <w:t>unutar građevinskog područja izdvojenih namjena grada Cresa</w:t>
      </w:r>
      <w:r w:rsidRPr="003C757A">
        <w:rPr>
          <w:rFonts w:asciiTheme="minorHAnsi" w:hAnsiTheme="minorHAnsi" w:cstheme="minorHAnsi"/>
        </w:rPr>
        <w:fldChar w:fldCharType="end"/>
      </w:r>
      <w:r w:rsidRPr="003C757A">
        <w:rPr>
          <w:rFonts w:asciiTheme="minorHAnsi" w:hAnsiTheme="minorHAnsi" w:cstheme="minorHAnsi"/>
        </w:rPr>
        <w:t xml:space="preserve">, ugostiteljsko – turističke namjene T1 – hotel, T1-1E restoran Dalmacija. </w:t>
      </w:r>
    </w:p>
    <w:p w14:paraId="22688705" w14:textId="77777777" w:rsidR="001B19DE" w:rsidRPr="003C757A" w:rsidRDefault="001B19DE" w:rsidP="00386067">
      <w:pPr>
        <w:ind w:firstLine="708"/>
        <w:jc w:val="both"/>
        <w:rPr>
          <w:rFonts w:asciiTheme="minorHAnsi" w:hAnsiTheme="minorHAnsi" w:cstheme="minorHAnsi"/>
        </w:rPr>
      </w:pPr>
    </w:p>
    <w:p w14:paraId="6CE2400E" w14:textId="347D732A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 xml:space="preserve"> </w:t>
      </w:r>
    </w:p>
    <w:p w14:paraId="6F5195B3" w14:textId="39010312" w:rsidR="00386067" w:rsidRPr="003C757A" w:rsidRDefault="00386067" w:rsidP="003C757A">
      <w:pPr>
        <w:jc w:val="center"/>
        <w:rPr>
          <w:rFonts w:asciiTheme="minorHAnsi" w:hAnsiTheme="minorHAnsi" w:cstheme="minorHAnsi"/>
          <w:b/>
          <w:bCs/>
        </w:rPr>
      </w:pPr>
      <w:r w:rsidRPr="003C757A">
        <w:rPr>
          <w:rFonts w:asciiTheme="minorHAnsi" w:hAnsiTheme="minorHAnsi" w:cstheme="minorHAnsi"/>
          <w:b/>
          <w:bCs/>
        </w:rPr>
        <w:lastRenderedPageBreak/>
        <w:t>II.</w:t>
      </w:r>
    </w:p>
    <w:p w14:paraId="682D09D1" w14:textId="6DD142CC" w:rsidR="00386067" w:rsidRPr="003C757A" w:rsidRDefault="00386067" w:rsidP="001B19DE">
      <w:pPr>
        <w:ind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 xml:space="preserve"> Početna kupoprodajna cijena utvrđuje se u iznosu od </w:t>
      </w:r>
      <w:r w:rsidR="001B19DE" w:rsidRPr="003C757A">
        <w:rPr>
          <w:rFonts w:asciiTheme="minorHAnsi" w:hAnsiTheme="minorHAnsi" w:cstheme="minorHAnsi"/>
        </w:rPr>
        <w:t xml:space="preserve">146.000,00 </w:t>
      </w:r>
      <w:r w:rsidRPr="003C757A">
        <w:rPr>
          <w:rFonts w:asciiTheme="minorHAnsi" w:hAnsiTheme="minorHAnsi" w:cstheme="minorHAnsi"/>
          <w:bCs/>
        </w:rPr>
        <w:t>kuna</w:t>
      </w:r>
      <w:r w:rsidRPr="003C757A">
        <w:rPr>
          <w:rFonts w:asciiTheme="minorHAnsi" w:hAnsiTheme="minorHAnsi" w:cstheme="minorHAnsi"/>
        </w:rPr>
        <w:t>.</w:t>
      </w:r>
    </w:p>
    <w:p w14:paraId="5C27D719" w14:textId="77777777" w:rsidR="001B19DE" w:rsidRPr="003C757A" w:rsidRDefault="001B19DE" w:rsidP="00386067">
      <w:pPr>
        <w:ind w:right="48"/>
        <w:jc w:val="center"/>
        <w:rPr>
          <w:rFonts w:asciiTheme="minorHAnsi" w:hAnsiTheme="minorHAnsi" w:cstheme="minorHAnsi"/>
          <w:b/>
          <w:bCs/>
        </w:rPr>
      </w:pPr>
    </w:p>
    <w:p w14:paraId="28368F54" w14:textId="76DF8ACC" w:rsidR="00386067" w:rsidRPr="003C757A" w:rsidRDefault="00386067" w:rsidP="003C757A">
      <w:pPr>
        <w:ind w:right="48"/>
        <w:jc w:val="center"/>
        <w:rPr>
          <w:rFonts w:asciiTheme="minorHAnsi" w:hAnsiTheme="minorHAnsi" w:cstheme="minorHAnsi"/>
          <w:b/>
          <w:bCs/>
        </w:rPr>
      </w:pPr>
      <w:r w:rsidRPr="003C757A">
        <w:rPr>
          <w:rFonts w:asciiTheme="minorHAnsi" w:hAnsiTheme="minorHAnsi" w:cstheme="minorHAnsi"/>
          <w:b/>
          <w:bCs/>
        </w:rPr>
        <w:t xml:space="preserve"> I</w:t>
      </w:r>
      <w:r w:rsidR="001B19DE" w:rsidRPr="003C757A">
        <w:rPr>
          <w:rFonts w:asciiTheme="minorHAnsi" w:hAnsiTheme="minorHAnsi" w:cstheme="minorHAnsi"/>
          <w:b/>
          <w:bCs/>
        </w:rPr>
        <w:t>II</w:t>
      </w:r>
      <w:r w:rsidRPr="003C757A">
        <w:rPr>
          <w:rFonts w:asciiTheme="minorHAnsi" w:hAnsiTheme="minorHAnsi" w:cstheme="minorHAnsi"/>
          <w:b/>
          <w:bCs/>
        </w:rPr>
        <w:t>.</w:t>
      </w:r>
    </w:p>
    <w:p w14:paraId="50254C47" w14:textId="4452A791" w:rsidR="00386067" w:rsidRPr="003C757A" w:rsidRDefault="00386067" w:rsidP="00386067">
      <w:pPr>
        <w:ind w:right="48" w:firstLine="708"/>
        <w:jc w:val="both"/>
        <w:rPr>
          <w:rFonts w:asciiTheme="minorHAnsi" w:hAnsiTheme="minorHAnsi" w:cstheme="minorHAnsi"/>
          <w:lang w:val="es-MX"/>
        </w:rPr>
      </w:pPr>
      <w:r w:rsidRPr="003C757A">
        <w:rPr>
          <w:rFonts w:asciiTheme="minorHAnsi" w:hAnsiTheme="minorHAnsi" w:cstheme="minorHAnsi"/>
          <w:lang w:val="es-MX"/>
        </w:rPr>
        <w:t>Kupca se obvezuje da samostalno i o vlastitom trošku kupljen</w:t>
      </w:r>
      <w:r w:rsidR="001B19DE" w:rsidRPr="003C757A">
        <w:rPr>
          <w:rFonts w:asciiTheme="minorHAnsi" w:hAnsiTheme="minorHAnsi" w:cstheme="minorHAnsi"/>
          <w:lang w:val="es-MX"/>
        </w:rPr>
        <w:t>u</w:t>
      </w:r>
      <w:r w:rsidRPr="003C757A">
        <w:rPr>
          <w:rFonts w:asciiTheme="minorHAnsi" w:hAnsiTheme="minorHAnsi" w:cstheme="minorHAnsi"/>
          <w:lang w:val="es-MX"/>
        </w:rPr>
        <w:t xml:space="preserve"> nekretnin</w:t>
      </w:r>
      <w:r w:rsidR="001B19DE" w:rsidRPr="003C757A">
        <w:rPr>
          <w:rFonts w:asciiTheme="minorHAnsi" w:hAnsiTheme="minorHAnsi" w:cstheme="minorHAnsi"/>
          <w:lang w:val="es-MX"/>
        </w:rPr>
        <w:t>u</w:t>
      </w:r>
      <w:r w:rsidRPr="003C757A">
        <w:rPr>
          <w:rFonts w:asciiTheme="minorHAnsi" w:hAnsiTheme="minorHAnsi" w:cstheme="minorHAnsi"/>
          <w:lang w:val="es-MX"/>
        </w:rPr>
        <w:t xml:space="preserve"> privede namjeni sukladno dokumentima prostornog uređenja, izvrši usklađenje zemljišnoknjižnog i katastarskog stanja nekretnin</w:t>
      </w:r>
      <w:r w:rsidR="001B19DE" w:rsidRPr="003C757A">
        <w:rPr>
          <w:rFonts w:asciiTheme="minorHAnsi" w:hAnsiTheme="minorHAnsi" w:cstheme="minorHAnsi"/>
          <w:lang w:val="es-MX"/>
        </w:rPr>
        <w:t>e</w:t>
      </w:r>
      <w:r w:rsidRPr="003C757A">
        <w:rPr>
          <w:rFonts w:asciiTheme="minorHAnsi" w:hAnsiTheme="minorHAnsi" w:cstheme="minorHAnsi"/>
          <w:lang w:val="es-MX"/>
        </w:rPr>
        <w:t xml:space="preserve"> sa stanjem u naravi, te izvrši eventualno izmještanje instalacija i / ili priključaka koji se mogu nalaziti na nekretnin</w:t>
      </w:r>
      <w:r w:rsidR="001B19DE" w:rsidRPr="003C757A">
        <w:rPr>
          <w:rFonts w:asciiTheme="minorHAnsi" w:hAnsiTheme="minorHAnsi" w:cstheme="minorHAnsi"/>
          <w:lang w:val="es-MX"/>
        </w:rPr>
        <w:t>i</w:t>
      </w:r>
      <w:r w:rsidRPr="003C757A">
        <w:rPr>
          <w:rFonts w:asciiTheme="minorHAnsi" w:hAnsiTheme="minorHAnsi" w:cstheme="minorHAnsi"/>
          <w:lang w:val="es-MX"/>
        </w:rPr>
        <w:t xml:space="preserve">, sve bez prava da od prodavatelja traži naknadu troškova u vezi s navedenim.  </w:t>
      </w:r>
    </w:p>
    <w:p w14:paraId="111BA896" w14:textId="5B6131CD" w:rsidR="001B19DE" w:rsidRPr="003C757A" w:rsidRDefault="00386067" w:rsidP="00386067">
      <w:pPr>
        <w:ind w:firstLine="708"/>
        <w:jc w:val="both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 xml:space="preserve">                          </w:t>
      </w:r>
      <w:r w:rsidR="003C757A">
        <w:rPr>
          <w:rFonts w:asciiTheme="minorHAnsi" w:hAnsiTheme="minorHAnsi" w:cstheme="minorHAnsi"/>
          <w:b/>
        </w:rPr>
        <w:t xml:space="preserve">                               </w:t>
      </w:r>
    </w:p>
    <w:p w14:paraId="18B75800" w14:textId="3AC07A83" w:rsidR="00386067" w:rsidRPr="003C757A" w:rsidRDefault="001B19DE" w:rsidP="00386067">
      <w:pPr>
        <w:jc w:val="center"/>
        <w:rPr>
          <w:rFonts w:asciiTheme="minorHAnsi" w:hAnsiTheme="minorHAnsi" w:cstheme="minorHAnsi"/>
          <w:b/>
        </w:rPr>
      </w:pPr>
      <w:r w:rsidRPr="003C757A">
        <w:rPr>
          <w:rFonts w:asciiTheme="minorHAnsi" w:hAnsiTheme="minorHAnsi" w:cstheme="minorHAnsi"/>
          <w:b/>
        </w:rPr>
        <w:t>I</w:t>
      </w:r>
      <w:r w:rsidR="00386067" w:rsidRPr="003C757A">
        <w:rPr>
          <w:rFonts w:asciiTheme="minorHAnsi" w:hAnsiTheme="minorHAnsi" w:cstheme="minorHAnsi"/>
          <w:b/>
        </w:rPr>
        <w:t>V.</w:t>
      </w:r>
    </w:p>
    <w:p w14:paraId="4CB7C5ED" w14:textId="59F2B27B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Cs/>
        </w:rPr>
      </w:pPr>
      <w:r w:rsidRPr="003C757A">
        <w:rPr>
          <w:rFonts w:asciiTheme="minorHAnsi" w:hAnsiTheme="minorHAnsi" w:cstheme="minorHAnsi"/>
          <w:bCs/>
        </w:rPr>
        <w:t>Ovlašćuje se Gradonačelnik Grada Cresa na raspisivanje i provedbu postupka javnog natječaja za prodaju nekretnin</w:t>
      </w:r>
      <w:r w:rsidR="001B19DE" w:rsidRPr="003C757A">
        <w:rPr>
          <w:rFonts w:asciiTheme="minorHAnsi" w:hAnsiTheme="minorHAnsi" w:cstheme="minorHAnsi"/>
          <w:bCs/>
        </w:rPr>
        <w:t>e</w:t>
      </w:r>
      <w:r w:rsidRPr="003C757A">
        <w:rPr>
          <w:rFonts w:asciiTheme="minorHAnsi" w:hAnsiTheme="minorHAnsi" w:cstheme="minorHAnsi"/>
          <w:bCs/>
        </w:rPr>
        <w:t>.</w:t>
      </w:r>
    </w:p>
    <w:p w14:paraId="4130EB57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Cs/>
        </w:rPr>
      </w:pPr>
      <w:r w:rsidRPr="003C757A">
        <w:rPr>
          <w:rFonts w:asciiTheme="minorHAnsi" w:hAnsiTheme="minorHAnsi" w:cstheme="minorHAnsi"/>
        </w:rPr>
        <w:tab/>
      </w:r>
      <w:r w:rsidRPr="003C757A">
        <w:rPr>
          <w:rFonts w:asciiTheme="minorHAnsi" w:hAnsiTheme="minorHAnsi" w:cstheme="minorHAnsi"/>
          <w:bCs/>
        </w:rPr>
        <w:t xml:space="preserve"> </w:t>
      </w:r>
    </w:p>
    <w:p w14:paraId="4220BB65" w14:textId="77777777" w:rsidR="001B19DE" w:rsidRPr="003C757A" w:rsidRDefault="001B19DE" w:rsidP="00386067">
      <w:pPr>
        <w:jc w:val="center"/>
        <w:rPr>
          <w:rFonts w:asciiTheme="minorHAnsi" w:hAnsiTheme="minorHAnsi" w:cstheme="minorHAnsi"/>
          <w:b/>
          <w:bCs/>
        </w:rPr>
      </w:pPr>
    </w:p>
    <w:p w14:paraId="6D837C8F" w14:textId="0528C2CB" w:rsidR="00386067" w:rsidRPr="003C757A" w:rsidRDefault="00386067" w:rsidP="00386067">
      <w:pPr>
        <w:jc w:val="center"/>
        <w:rPr>
          <w:rFonts w:asciiTheme="minorHAnsi" w:hAnsiTheme="minorHAnsi" w:cstheme="minorHAnsi"/>
          <w:b/>
          <w:bCs/>
        </w:rPr>
      </w:pPr>
      <w:r w:rsidRPr="003C757A">
        <w:rPr>
          <w:rFonts w:asciiTheme="minorHAnsi" w:hAnsiTheme="minorHAnsi" w:cstheme="minorHAnsi"/>
          <w:b/>
          <w:bCs/>
        </w:rPr>
        <w:t>V.</w:t>
      </w:r>
    </w:p>
    <w:p w14:paraId="684E5C8D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  <w:bCs/>
        </w:rPr>
      </w:pPr>
      <w:r w:rsidRPr="003C757A">
        <w:rPr>
          <w:rFonts w:asciiTheme="minorHAnsi" w:hAnsiTheme="minorHAnsi" w:cstheme="minorHAnsi"/>
          <w:bCs/>
        </w:rPr>
        <w:t>Ovaj Zaključak stupa na snagu danom donošenja, a objavit će se u „Službenim novinama Primorsko – goranske županije“.</w:t>
      </w:r>
    </w:p>
    <w:p w14:paraId="21418EED" w14:textId="77777777" w:rsidR="00386067" w:rsidRPr="003C757A" w:rsidRDefault="00386067" w:rsidP="00386067">
      <w:pPr>
        <w:jc w:val="both"/>
        <w:rPr>
          <w:rFonts w:asciiTheme="minorHAnsi" w:hAnsiTheme="minorHAnsi" w:cstheme="minorHAnsi"/>
        </w:rPr>
      </w:pPr>
    </w:p>
    <w:p w14:paraId="6B14DDAE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1A895646" w14:textId="77777777" w:rsidR="00386067" w:rsidRPr="003C757A" w:rsidRDefault="00386067" w:rsidP="0038606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Klasa: 943-01/19-1/35</w:t>
      </w:r>
    </w:p>
    <w:p w14:paraId="21BF6ADD" w14:textId="17943B49" w:rsidR="00386067" w:rsidRPr="003C757A" w:rsidRDefault="00386067" w:rsidP="003860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Ur.broj: 2213/02-01-20-1</w:t>
      </w:r>
      <w:r w:rsidR="00A050CD" w:rsidRPr="003C757A">
        <w:rPr>
          <w:rFonts w:asciiTheme="minorHAnsi" w:hAnsiTheme="minorHAnsi" w:cstheme="minorHAnsi"/>
        </w:rPr>
        <w:t>3</w:t>
      </w:r>
    </w:p>
    <w:p w14:paraId="477352F0" w14:textId="77777777" w:rsidR="00386067" w:rsidRPr="003C757A" w:rsidRDefault="00386067" w:rsidP="0038606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U Cresu, 23. siječnja 2020. godine</w:t>
      </w:r>
    </w:p>
    <w:p w14:paraId="2E4192F0" w14:textId="77777777" w:rsidR="00386067" w:rsidRDefault="00386067" w:rsidP="00386067">
      <w:pPr>
        <w:rPr>
          <w:rFonts w:asciiTheme="minorHAnsi" w:hAnsiTheme="minorHAnsi" w:cstheme="minorHAnsi"/>
        </w:rPr>
      </w:pPr>
    </w:p>
    <w:p w14:paraId="07C59900" w14:textId="428B51C4" w:rsidR="003C757A" w:rsidRDefault="003C757A" w:rsidP="003C757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 CRES</w:t>
      </w:r>
    </w:p>
    <w:p w14:paraId="75CCB1F4" w14:textId="48D3D11B" w:rsidR="003C757A" w:rsidRPr="003C757A" w:rsidRDefault="003C757A" w:rsidP="003C757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GRADSKO VIJEĆE</w:t>
      </w:r>
    </w:p>
    <w:p w14:paraId="24AEBB2F" w14:textId="77777777" w:rsidR="00386067" w:rsidRPr="003C757A" w:rsidRDefault="00386067" w:rsidP="00386067">
      <w:pPr>
        <w:jc w:val="center"/>
        <w:rPr>
          <w:rFonts w:asciiTheme="minorHAnsi" w:hAnsiTheme="minorHAnsi" w:cstheme="minorHAnsi"/>
        </w:rPr>
      </w:pPr>
    </w:p>
    <w:p w14:paraId="5E4FC42D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3525E4D7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788F6496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3012CB40" w14:textId="77777777" w:rsidR="00386067" w:rsidRPr="003C757A" w:rsidRDefault="00386067" w:rsidP="003C757A">
      <w:pPr>
        <w:jc w:val="right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 xml:space="preserve">Predsjednik </w:t>
      </w:r>
    </w:p>
    <w:p w14:paraId="5C0C1A5C" w14:textId="7231A90B" w:rsidR="00386067" w:rsidRPr="003C757A" w:rsidRDefault="003C757A" w:rsidP="003C757A">
      <w:pPr>
        <w:jc w:val="right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>Marčelo Damijanjević</w:t>
      </w:r>
    </w:p>
    <w:p w14:paraId="575C1988" w14:textId="77777777" w:rsidR="00386067" w:rsidRPr="003C757A" w:rsidRDefault="00386067" w:rsidP="00386067">
      <w:pPr>
        <w:jc w:val="center"/>
        <w:rPr>
          <w:rFonts w:asciiTheme="minorHAnsi" w:hAnsiTheme="minorHAnsi" w:cstheme="minorHAnsi"/>
        </w:rPr>
      </w:pPr>
    </w:p>
    <w:p w14:paraId="034C55A5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227E4940" w14:textId="77777777" w:rsidR="00386067" w:rsidRPr="003C757A" w:rsidRDefault="00386067" w:rsidP="00386067">
      <w:pPr>
        <w:jc w:val="center"/>
        <w:rPr>
          <w:rFonts w:asciiTheme="minorHAnsi" w:hAnsiTheme="minorHAnsi" w:cstheme="minorHAnsi"/>
          <w:b/>
        </w:rPr>
      </w:pPr>
    </w:p>
    <w:p w14:paraId="61CCD978" w14:textId="77777777" w:rsidR="00386067" w:rsidRPr="003C757A" w:rsidRDefault="00386067" w:rsidP="00386067">
      <w:pPr>
        <w:ind w:firstLine="708"/>
        <w:jc w:val="both"/>
        <w:rPr>
          <w:rFonts w:asciiTheme="minorHAnsi" w:hAnsiTheme="minorHAnsi" w:cstheme="minorHAnsi"/>
        </w:rPr>
      </w:pPr>
    </w:p>
    <w:p w14:paraId="0ABFAA70" w14:textId="77777777" w:rsidR="00386067" w:rsidRPr="003C757A" w:rsidRDefault="00386067" w:rsidP="00386067">
      <w:pPr>
        <w:ind w:right="48"/>
        <w:jc w:val="both"/>
        <w:rPr>
          <w:rFonts w:asciiTheme="minorHAnsi" w:hAnsiTheme="minorHAnsi" w:cstheme="minorHAnsi"/>
        </w:rPr>
      </w:pPr>
    </w:p>
    <w:p w14:paraId="75FA35FE" w14:textId="77777777" w:rsidR="00386067" w:rsidRPr="003C757A" w:rsidRDefault="00386067" w:rsidP="00386067">
      <w:pPr>
        <w:ind w:right="48" w:firstLine="708"/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 xml:space="preserve"> </w:t>
      </w:r>
    </w:p>
    <w:p w14:paraId="1AF65107" w14:textId="77777777" w:rsidR="00386067" w:rsidRPr="003C757A" w:rsidRDefault="00386067" w:rsidP="00386067">
      <w:pPr>
        <w:jc w:val="both"/>
        <w:rPr>
          <w:rFonts w:asciiTheme="minorHAnsi" w:hAnsiTheme="minorHAnsi" w:cstheme="minorHAnsi"/>
        </w:rPr>
      </w:pPr>
      <w:r w:rsidRPr="003C757A">
        <w:rPr>
          <w:rFonts w:asciiTheme="minorHAnsi" w:hAnsiTheme="minorHAnsi" w:cstheme="minorHAnsi"/>
        </w:rPr>
        <w:tab/>
      </w:r>
      <w:r w:rsidRPr="003C757A">
        <w:rPr>
          <w:rFonts w:asciiTheme="minorHAnsi" w:hAnsiTheme="minorHAnsi" w:cstheme="minorHAnsi"/>
          <w:b/>
        </w:rPr>
        <w:t xml:space="preserve"> </w:t>
      </w:r>
    </w:p>
    <w:p w14:paraId="768F47D7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71C3FC30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06AEABA9" w14:textId="77777777" w:rsidR="00386067" w:rsidRPr="003C757A" w:rsidRDefault="00386067" w:rsidP="00386067">
      <w:pPr>
        <w:rPr>
          <w:rFonts w:asciiTheme="minorHAnsi" w:hAnsiTheme="minorHAnsi" w:cstheme="minorHAnsi"/>
        </w:rPr>
      </w:pPr>
    </w:p>
    <w:p w14:paraId="0DE5676B" w14:textId="77777777" w:rsidR="00CF3D69" w:rsidRDefault="00CF3D69"/>
    <w:sectPr w:rsidR="00CF3D69" w:rsidSect="003C75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67"/>
    <w:rsid w:val="001A05C4"/>
    <w:rsid w:val="001B19DE"/>
    <w:rsid w:val="00306224"/>
    <w:rsid w:val="00386067"/>
    <w:rsid w:val="003C757A"/>
    <w:rsid w:val="00464B5F"/>
    <w:rsid w:val="00513BBC"/>
    <w:rsid w:val="005E4CD6"/>
    <w:rsid w:val="006F60BA"/>
    <w:rsid w:val="007307A2"/>
    <w:rsid w:val="00A050CD"/>
    <w:rsid w:val="00CF3D69"/>
    <w:rsid w:val="00DB3F05"/>
    <w:rsid w:val="00F33058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6174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386067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386067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386067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5C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386067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386067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386067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5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5C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2020-01-16T12:05:00Z</cp:lastPrinted>
  <dcterms:created xsi:type="dcterms:W3CDTF">2020-01-16T13:17:00Z</dcterms:created>
  <dcterms:modified xsi:type="dcterms:W3CDTF">2020-01-16T13:17:00Z</dcterms:modified>
</cp:coreProperties>
</file>