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EA" w:rsidRDefault="002504EA" w:rsidP="002504EA">
      <w:pPr>
        <w:rPr>
          <w:rFonts w:ascii="Arial" w:hAnsi="Arial" w:cs="Arial"/>
          <w:noProof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90238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1A8BF95" wp14:editId="21CA9877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4EA" w:rsidRPr="00616862" w:rsidRDefault="002504EA" w:rsidP="002504EA">
      <w:pPr>
        <w:rPr>
          <w:rFonts w:ascii="Arial" w:hAnsi="Arial" w:cs="Arial"/>
          <w:sz w:val="22"/>
          <w:szCs w:val="22"/>
        </w:rPr>
      </w:pPr>
    </w:p>
    <w:p w:rsidR="002504EA" w:rsidRPr="00616862" w:rsidRDefault="002504EA" w:rsidP="002504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16862">
        <w:rPr>
          <w:rFonts w:ascii="Arial" w:hAnsi="Arial" w:cs="Arial"/>
          <w:b/>
          <w:sz w:val="22"/>
          <w:szCs w:val="22"/>
        </w:rPr>
        <w:t>REPUBLIKA HRVATSKA</w:t>
      </w:r>
    </w:p>
    <w:p w:rsidR="002504EA" w:rsidRPr="00616862" w:rsidRDefault="002504EA" w:rsidP="002504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ŽUPANIJA PRIMORSKO GORANSKA</w:t>
      </w:r>
    </w:p>
    <w:p w:rsidR="002504EA" w:rsidRPr="00616862" w:rsidRDefault="002504EA" w:rsidP="002504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2504EA" w:rsidRPr="00616862" w:rsidRDefault="002504EA" w:rsidP="002504EA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GRADONAČELNIK</w:t>
      </w:r>
    </w:p>
    <w:p w:rsidR="002504EA" w:rsidRPr="00616862" w:rsidRDefault="002504EA" w:rsidP="002504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04EA" w:rsidRPr="00616862" w:rsidRDefault="002504EA" w:rsidP="002504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943-01/15-1/64</w:t>
      </w:r>
    </w:p>
    <w:p w:rsidR="002504EA" w:rsidRPr="00616862" w:rsidRDefault="002504EA" w:rsidP="002504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Ur.broj: </w:t>
      </w:r>
      <w:r>
        <w:rPr>
          <w:rFonts w:ascii="Arial" w:hAnsi="Arial" w:cs="Arial"/>
          <w:sz w:val="22"/>
          <w:szCs w:val="22"/>
        </w:rPr>
        <w:t>2213/02-03-03-16-</w:t>
      </w:r>
      <w:r w:rsidR="00E46574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ab/>
      </w:r>
    </w:p>
    <w:p w:rsidR="002504EA" w:rsidRPr="00616862" w:rsidRDefault="002504EA" w:rsidP="002504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</w:t>
      </w:r>
      <w:r w:rsidRPr="006168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0</w:t>
      </w:r>
      <w:r w:rsidR="00E4657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prosinca 2016. godine</w:t>
      </w:r>
    </w:p>
    <w:p w:rsidR="002504EA" w:rsidRPr="00616862" w:rsidRDefault="002504EA" w:rsidP="002504EA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2504EA" w:rsidRPr="00616862" w:rsidRDefault="002504EA" w:rsidP="002504EA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2504EA" w:rsidRPr="00616862" w:rsidRDefault="002504EA" w:rsidP="002504EA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GRADSKO VIJEĆE</w:t>
      </w:r>
    </w:p>
    <w:p w:rsidR="002504EA" w:rsidRPr="00616862" w:rsidRDefault="002504EA" w:rsidP="002504EA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- ovdje-</w:t>
      </w:r>
    </w:p>
    <w:p w:rsidR="002504EA" w:rsidRPr="00616862" w:rsidRDefault="002504EA" w:rsidP="002504EA">
      <w:pPr>
        <w:rPr>
          <w:rFonts w:ascii="Arial" w:hAnsi="Arial" w:cs="Arial"/>
          <w:sz w:val="22"/>
          <w:szCs w:val="22"/>
        </w:rPr>
      </w:pPr>
    </w:p>
    <w:p w:rsidR="002504EA" w:rsidRPr="00616862" w:rsidRDefault="002504EA" w:rsidP="002504EA">
      <w:pPr>
        <w:rPr>
          <w:rFonts w:ascii="Arial" w:hAnsi="Arial" w:cs="Arial"/>
          <w:sz w:val="22"/>
          <w:szCs w:val="22"/>
        </w:rPr>
      </w:pPr>
    </w:p>
    <w:p w:rsidR="002504EA" w:rsidRDefault="002504EA" w:rsidP="002504EA">
      <w:pPr>
        <w:jc w:val="center"/>
        <w:rPr>
          <w:rFonts w:ascii="Arial" w:hAnsi="Arial" w:cs="Arial"/>
          <w:b/>
          <w:sz w:val="22"/>
          <w:szCs w:val="22"/>
        </w:rPr>
      </w:pPr>
    </w:p>
    <w:p w:rsidR="002504EA" w:rsidRPr="00616862" w:rsidRDefault="002504EA" w:rsidP="002504E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616862">
        <w:rPr>
          <w:rFonts w:ascii="Arial" w:hAnsi="Arial" w:cs="Arial"/>
          <w:b/>
          <w:sz w:val="22"/>
          <w:szCs w:val="22"/>
        </w:rPr>
        <w:t xml:space="preserve">rijedlog </w:t>
      </w:r>
      <w:r>
        <w:rPr>
          <w:rFonts w:ascii="Arial" w:hAnsi="Arial" w:cs="Arial"/>
          <w:b/>
          <w:sz w:val="22"/>
          <w:szCs w:val="22"/>
        </w:rPr>
        <w:t>O</w:t>
      </w:r>
      <w:r w:rsidRPr="00616862">
        <w:rPr>
          <w:rFonts w:ascii="Arial" w:hAnsi="Arial" w:cs="Arial"/>
          <w:b/>
          <w:sz w:val="22"/>
          <w:szCs w:val="22"/>
        </w:rPr>
        <w:t xml:space="preserve">dluke o </w:t>
      </w:r>
      <w:r>
        <w:rPr>
          <w:rFonts w:ascii="Arial" w:hAnsi="Arial" w:cs="Arial"/>
          <w:b/>
          <w:sz w:val="22"/>
          <w:szCs w:val="22"/>
        </w:rPr>
        <w:t>raspisivanju javnog natječaja za osnivanje prava građenja na nekretnin</w:t>
      </w:r>
      <w:r w:rsidR="00060708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u vlasništvu Grada Cresa  </w:t>
      </w:r>
    </w:p>
    <w:p w:rsidR="002504EA" w:rsidRDefault="002504EA" w:rsidP="002504E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504EA" w:rsidRDefault="002504EA" w:rsidP="002504E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504EA" w:rsidRDefault="002504EA" w:rsidP="002504E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504EA" w:rsidRPr="00616862" w:rsidRDefault="002504EA" w:rsidP="002504E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504EA" w:rsidRPr="00616862" w:rsidRDefault="002504EA" w:rsidP="002504EA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>I. Pravn</w:t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osnov</w:t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za donošenje </w:t>
      </w:r>
      <w:r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2504EA" w:rsidRDefault="002504EA" w:rsidP="002504EA">
      <w:pPr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ab/>
      </w:r>
    </w:p>
    <w:p w:rsidR="002504EA" w:rsidRDefault="002504EA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>Pravni osnov</w:t>
      </w:r>
      <w:r>
        <w:rPr>
          <w:rFonts w:ascii="Arial" w:hAnsi="Arial" w:cs="Arial"/>
          <w:bCs/>
          <w:sz w:val="22"/>
          <w:szCs w:val="22"/>
        </w:rPr>
        <w:t>a</w:t>
      </w:r>
      <w:r w:rsidRPr="00616862">
        <w:rPr>
          <w:rFonts w:ascii="Arial" w:hAnsi="Arial" w:cs="Arial"/>
          <w:bCs/>
          <w:sz w:val="22"/>
          <w:szCs w:val="22"/>
        </w:rPr>
        <w:t xml:space="preserve"> za donošenje ove odluke proizlazi iz čl. </w:t>
      </w:r>
      <w:r>
        <w:rPr>
          <w:rFonts w:ascii="Arial" w:hAnsi="Arial" w:cs="Arial"/>
          <w:bCs/>
          <w:sz w:val="22"/>
          <w:szCs w:val="22"/>
        </w:rPr>
        <w:t xml:space="preserve">35., 280. do 296. i </w:t>
      </w:r>
      <w:smartTag w:uri="urn:schemas-microsoft-com:office:smarttags" w:element="metricconverter">
        <w:smartTagPr>
          <w:attr w:name="ProductID" w:val="391 st"/>
        </w:smartTagPr>
        <w:r w:rsidRPr="00616862">
          <w:rPr>
            <w:rFonts w:ascii="Arial" w:hAnsi="Arial" w:cs="Arial"/>
            <w:bCs/>
            <w:sz w:val="22"/>
            <w:szCs w:val="22"/>
          </w:rPr>
          <w:t>391 st</w:t>
        </w:r>
      </w:smartTag>
      <w:r w:rsidRPr="00616862">
        <w:rPr>
          <w:rFonts w:ascii="Arial" w:hAnsi="Arial" w:cs="Arial"/>
          <w:bCs/>
          <w:sz w:val="22"/>
          <w:szCs w:val="22"/>
        </w:rPr>
        <w:t>. 2. Zakona o vlasništvu i drugim stvarnim pravima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16862">
        <w:rPr>
          <w:rFonts w:ascii="Arial" w:hAnsi="Arial" w:cs="Arial"/>
          <w:bCs/>
          <w:sz w:val="22"/>
          <w:szCs w:val="22"/>
        </w:rPr>
        <w:t>(NN 91/96, 68/98, 137/99, 22/00, 73/00, 129/00, 114/01, 79/06, 141/06, 146/08, 38/09, 153/09</w:t>
      </w:r>
      <w:r>
        <w:rPr>
          <w:rFonts w:ascii="Arial" w:hAnsi="Arial" w:cs="Arial"/>
          <w:bCs/>
          <w:sz w:val="22"/>
          <w:szCs w:val="22"/>
        </w:rPr>
        <w:t>, 90/10, 143/12, 152/14</w:t>
      </w:r>
      <w:r w:rsidRPr="0061686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 čl. 48</w:t>
      </w:r>
      <w:r w:rsidRPr="00585BD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Zakona o lokalnoj i područnoj (regionalnoj) samoupravi (NN br. 19/13 - pročišćeni tekst)</w:t>
      </w:r>
      <w:r w:rsidRPr="00616862">
        <w:rPr>
          <w:rFonts w:ascii="Arial" w:hAnsi="Arial" w:cs="Arial"/>
          <w:bCs/>
          <w:sz w:val="22"/>
          <w:szCs w:val="22"/>
        </w:rPr>
        <w:t xml:space="preserve">i čl. 29. Statuta Grada Cresa </w:t>
      </w:r>
      <w:r w:rsidRPr="00616862">
        <w:rPr>
          <w:rFonts w:ascii="Arial" w:hAnsi="Arial" w:cs="Arial"/>
          <w:sz w:val="22"/>
          <w:szCs w:val="22"/>
        </w:rPr>
        <w:t>(»Službene novine«</w:t>
      </w:r>
      <w:r>
        <w:rPr>
          <w:rFonts w:ascii="Arial" w:hAnsi="Arial" w:cs="Arial"/>
          <w:sz w:val="22"/>
          <w:szCs w:val="22"/>
        </w:rPr>
        <w:t xml:space="preserve"> Primorsko-goranske županije br.</w:t>
      </w:r>
      <w:r w:rsidRPr="00616862">
        <w:rPr>
          <w:rFonts w:ascii="Arial" w:hAnsi="Arial" w:cs="Arial"/>
          <w:sz w:val="22"/>
          <w:szCs w:val="22"/>
        </w:rPr>
        <w:t xml:space="preserve"> 29/09</w:t>
      </w:r>
      <w:r>
        <w:rPr>
          <w:rFonts w:ascii="Arial" w:hAnsi="Arial" w:cs="Arial"/>
          <w:sz w:val="22"/>
          <w:szCs w:val="22"/>
        </w:rPr>
        <w:t xml:space="preserve"> i 14/13</w:t>
      </w:r>
      <w:r w:rsidRPr="00616862">
        <w:rPr>
          <w:rFonts w:ascii="Arial" w:hAnsi="Arial" w:cs="Arial"/>
          <w:sz w:val="22"/>
          <w:szCs w:val="22"/>
        </w:rPr>
        <w:t>)</w:t>
      </w:r>
      <w:r w:rsidRPr="00616862">
        <w:rPr>
          <w:rFonts w:ascii="Arial" w:hAnsi="Arial" w:cs="Arial"/>
          <w:bCs/>
          <w:sz w:val="22"/>
          <w:szCs w:val="22"/>
        </w:rPr>
        <w:t>.</w:t>
      </w:r>
    </w:p>
    <w:p w:rsidR="002504EA" w:rsidRPr="00616862" w:rsidRDefault="002504EA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2504EA" w:rsidRPr="00616862" w:rsidRDefault="002504EA" w:rsidP="002504EA">
      <w:pPr>
        <w:jc w:val="both"/>
        <w:rPr>
          <w:rFonts w:ascii="Arial" w:hAnsi="Arial" w:cs="Arial"/>
          <w:bCs/>
          <w:sz w:val="22"/>
          <w:szCs w:val="22"/>
        </w:rPr>
      </w:pPr>
    </w:p>
    <w:p w:rsidR="002504EA" w:rsidRDefault="002504EA" w:rsidP="002504EA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II. 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Ocjena stanja i obrazloženje </w:t>
      </w:r>
      <w:r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2504EA" w:rsidRPr="00616862" w:rsidRDefault="002504EA" w:rsidP="002504EA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504EA" w:rsidRDefault="002504EA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Društvo Orada Adriatic d.o.o. iz Rijeke uputilo je Gradu Cresu pismo namjere kojim iskazuje interes za izgradnju logističko – proizvodnog objekta za potrebe uzgajališta bijele ribe na zemljištu u vlasništvu Grada Cresa, na predjelu Volnik, na površini od </w:t>
      </w:r>
      <w:r w:rsidRPr="00DE40E9">
        <w:rPr>
          <w:rFonts w:ascii="Arial" w:hAnsi="Arial" w:cs="Arial"/>
          <w:bCs/>
          <w:sz w:val="22"/>
          <w:szCs w:val="22"/>
        </w:rPr>
        <w:t>5.000 m</w:t>
      </w:r>
      <w:r w:rsidRPr="00DE40E9"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  <w:vertAlign w:val="superscript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. Planirana je izgradnja dva objekta, glavnog i pomoćnog, površine od oko 1.500 m2, </w:t>
      </w:r>
      <w:r w:rsidR="00C66AD2">
        <w:rPr>
          <w:rFonts w:ascii="Arial" w:hAnsi="Arial" w:cs="Arial"/>
          <w:bCs/>
          <w:sz w:val="22"/>
          <w:szCs w:val="22"/>
        </w:rPr>
        <w:t xml:space="preserve">s </w:t>
      </w:r>
      <w:r>
        <w:rPr>
          <w:rFonts w:ascii="Arial" w:hAnsi="Arial" w:cs="Arial"/>
          <w:bCs/>
          <w:sz w:val="22"/>
          <w:szCs w:val="22"/>
        </w:rPr>
        <w:t>pogon</w:t>
      </w:r>
      <w:r w:rsidR="00C66AD2">
        <w:rPr>
          <w:rFonts w:ascii="Arial" w:hAnsi="Arial" w:cs="Arial"/>
          <w:bCs/>
          <w:sz w:val="22"/>
          <w:szCs w:val="22"/>
        </w:rPr>
        <w:t>om</w:t>
      </w:r>
      <w:r>
        <w:rPr>
          <w:rFonts w:ascii="Arial" w:hAnsi="Arial" w:cs="Arial"/>
          <w:bCs/>
          <w:sz w:val="22"/>
          <w:szCs w:val="22"/>
        </w:rPr>
        <w:t xml:space="preserve"> za sortiranje bijele ribe, manji</w:t>
      </w:r>
      <w:r w:rsidR="00C66AD2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pogon</w:t>
      </w:r>
      <w:r w:rsidR="00C66AD2">
        <w:rPr>
          <w:rFonts w:ascii="Arial" w:hAnsi="Arial" w:cs="Arial"/>
          <w:bCs/>
          <w:sz w:val="22"/>
          <w:szCs w:val="22"/>
        </w:rPr>
        <w:t>om</w:t>
      </w:r>
      <w:r>
        <w:rPr>
          <w:rFonts w:ascii="Arial" w:hAnsi="Arial" w:cs="Arial"/>
          <w:bCs/>
          <w:sz w:val="22"/>
          <w:szCs w:val="22"/>
        </w:rPr>
        <w:t xml:space="preserve"> za preradu ribe, komor</w:t>
      </w:r>
      <w:r w:rsidR="00C66AD2">
        <w:rPr>
          <w:rFonts w:ascii="Arial" w:hAnsi="Arial" w:cs="Arial"/>
          <w:bCs/>
          <w:sz w:val="22"/>
          <w:szCs w:val="22"/>
        </w:rPr>
        <w:t>om</w:t>
      </w:r>
      <w:r>
        <w:rPr>
          <w:rFonts w:ascii="Arial" w:hAnsi="Arial" w:cs="Arial"/>
          <w:bCs/>
          <w:sz w:val="22"/>
          <w:szCs w:val="22"/>
        </w:rPr>
        <w:t xml:space="preserve"> za skladištenje svježe i smrznute ribe, suh</w:t>
      </w:r>
      <w:r w:rsidR="00C66AD2">
        <w:rPr>
          <w:rFonts w:ascii="Arial" w:hAnsi="Arial" w:cs="Arial"/>
          <w:bCs/>
          <w:sz w:val="22"/>
          <w:szCs w:val="22"/>
        </w:rPr>
        <w:t>im</w:t>
      </w:r>
      <w:r>
        <w:rPr>
          <w:rFonts w:ascii="Arial" w:hAnsi="Arial" w:cs="Arial"/>
          <w:bCs/>
          <w:sz w:val="22"/>
          <w:szCs w:val="22"/>
        </w:rPr>
        <w:t xml:space="preserve"> skladište</w:t>
      </w:r>
      <w:r w:rsidR="00C66AD2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te popratn</w:t>
      </w:r>
      <w:r w:rsidR="00C66AD2">
        <w:rPr>
          <w:rFonts w:ascii="Arial" w:hAnsi="Arial" w:cs="Arial"/>
          <w:bCs/>
          <w:sz w:val="22"/>
          <w:szCs w:val="22"/>
        </w:rPr>
        <w:t>im</w:t>
      </w:r>
      <w:r>
        <w:rPr>
          <w:rFonts w:ascii="Arial" w:hAnsi="Arial" w:cs="Arial"/>
          <w:bCs/>
          <w:sz w:val="22"/>
          <w:szCs w:val="22"/>
        </w:rPr>
        <w:t xml:space="preserve"> prostorij</w:t>
      </w:r>
      <w:r w:rsidR="00C66AD2">
        <w:rPr>
          <w:rFonts w:ascii="Arial" w:hAnsi="Arial" w:cs="Arial"/>
          <w:bCs/>
          <w:sz w:val="22"/>
          <w:szCs w:val="22"/>
        </w:rPr>
        <w:t>ama</w:t>
      </w:r>
      <w:r>
        <w:rPr>
          <w:rFonts w:ascii="Arial" w:hAnsi="Arial" w:cs="Arial"/>
          <w:bCs/>
          <w:sz w:val="22"/>
          <w:szCs w:val="22"/>
        </w:rPr>
        <w:t xml:space="preserve">, a početak rada pogona </w:t>
      </w:r>
      <w:r w:rsidR="00C66AD2">
        <w:rPr>
          <w:rFonts w:ascii="Arial" w:hAnsi="Arial" w:cs="Arial"/>
          <w:bCs/>
          <w:sz w:val="22"/>
          <w:szCs w:val="22"/>
        </w:rPr>
        <w:t xml:space="preserve">planirao bi se u </w:t>
      </w:r>
      <w:r>
        <w:rPr>
          <w:rFonts w:ascii="Arial" w:hAnsi="Arial" w:cs="Arial"/>
          <w:bCs/>
          <w:sz w:val="22"/>
          <w:szCs w:val="22"/>
        </w:rPr>
        <w:t>2018. godin</w:t>
      </w:r>
      <w:r w:rsidR="00C66AD2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. U svom zahtjevu predlažu da Grad Cres u tu svrhu osnuje pravo građenja na razdoblje od 30 godina.</w:t>
      </w:r>
    </w:p>
    <w:p w:rsidR="002504EA" w:rsidRDefault="002504EA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2504EA" w:rsidRDefault="002504EA" w:rsidP="002504EA">
      <w:pPr>
        <w:ind w:firstLine="708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DD26B3">
        <w:rPr>
          <w:rFonts w:ascii="Arial" w:hAnsi="Arial" w:cs="Arial"/>
          <w:bCs/>
          <w:sz w:val="22"/>
          <w:szCs w:val="22"/>
        </w:rPr>
        <w:t xml:space="preserve">Urbanističkim planom </w:t>
      </w:r>
      <w:r w:rsidRPr="00DD26B3">
        <w:rPr>
          <w:rFonts w:ascii="Arial" w:hAnsi="Arial" w:cs="Arial"/>
          <w:sz w:val="22"/>
          <w:szCs w:val="22"/>
        </w:rPr>
        <w:t>uređenja naselja Cres (Službene novine Primorsko – goranske županije br. 45/07, 20/08,3/11, 53/12 i 43/13) definirana je namjena zone Volnik kao gospodarsko - poslovn</w:t>
      </w:r>
      <w:r>
        <w:rPr>
          <w:rFonts w:ascii="Arial" w:hAnsi="Arial" w:cs="Arial"/>
          <w:sz w:val="22"/>
          <w:szCs w:val="22"/>
        </w:rPr>
        <w:t>e</w:t>
      </w:r>
      <w:r w:rsidRPr="00DD26B3">
        <w:rPr>
          <w:rFonts w:ascii="Arial" w:hAnsi="Arial" w:cs="Arial"/>
          <w:sz w:val="22"/>
          <w:szCs w:val="22"/>
        </w:rPr>
        <w:t>, pretežito uslužn</w:t>
      </w:r>
      <w:r>
        <w:rPr>
          <w:rFonts w:ascii="Arial" w:hAnsi="Arial" w:cs="Arial"/>
          <w:sz w:val="22"/>
          <w:szCs w:val="22"/>
        </w:rPr>
        <w:t>e</w:t>
      </w:r>
      <w:r w:rsidRPr="00DD26B3">
        <w:rPr>
          <w:rFonts w:ascii="Arial" w:hAnsi="Arial" w:cs="Arial"/>
          <w:sz w:val="22"/>
          <w:szCs w:val="22"/>
        </w:rPr>
        <w:t xml:space="preserve"> (K1), za obavljanje poslovnih djelatnosti </w:t>
      </w:r>
      <w:r w:rsidRPr="00C513C9">
        <w:rPr>
          <w:rFonts w:ascii="Arial" w:hAnsi="Arial" w:cs="Arial"/>
          <w:color w:val="000000"/>
          <w:sz w:val="22"/>
          <w:szCs w:val="22"/>
        </w:rPr>
        <w:t>koje obuhvaćaju širi raspon poslovnih sadržaja</w:t>
      </w:r>
      <w:r>
        <w:rPr>
          <w:rFonts w:ascii="Arial" w:hAnsi="Arial" w:cs="Arial"/>
          <w:color w:val="000000"/>
          <w:sz w:val="22"/>
          <w:szCs w:val="22"/>
        </w:rPr>
        <w:t xml:space="preserve">, i to </w:t>
      </w:r>
      <w:r w:rsidRPr="00C513C9">
        <w:rPr>
          <w:rFonts w:ascii="Arial" w:hAnsi="Arial" w:cs="Arial"/>
          <w:color w:val="000000"/>
          <w:sz w:val="22"/>
          <w:szCs w:val="22"/>
        </w:rPr>
        <w:t>proizvodnih, prerađivačkih, uslužnih, skladišnih, trgovačkih, komunalnih i nji</w:t>
      </w:r>
      <w:r>
        <w:rPr>
          <w:rFonts w:ascii="Arial" w:hAnsi="Arial" w:cs="Arial"/>
          <w:color w:val="000000"/>
          <w:sz w:val="22"/>
          <w:szCs w:val="22"/>
        </w:rPr>
        <w:t>ma pratećih sadržaja kao što su</w:t>
      </w:r>
      <w:r w:rsidRPr="00C513C9">
        <w:rPr>
          <w:rFonts w:ascii="Arial" w:hAnsi="Arial" w:cs="Arial"/>
          <w:color w:val="000000"/>
          <w:sz w:val="22"/>
          <w:szCs w:val="22"/>
        </w:rPr>
        <w:t xml:space="preserve"> proizvodni pogoni, skladišta, servisi, radionice proizvodnog zanatstva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7F593B">
        <w:rPr>
          <w:rFonts w:ascii="Arial" w:hAnsi="Arial" w:cs="Arial"/>
          <w:color w:val="000000"/>
          <w:sz w:val="22"/>
          <w:szCs w:val="22"/>
        </w:rPr>
        <w:t>proizvodni, uslužni i prerađivački pogoni male privrede za tretman i preradu svježe ribe, veletrgovine i slično.</w:t>
      </w:r>
    </w:p>
    <w:p w:rsidR="002504EA" w:rsidRDefault="002504EA" w:rsidP="002504EA">
      <w:pPr>
        <w:jc w:val="both"/>
        <w:rPr>
          <w:rFonts w:ascii="Arial" w:hAnsi="Arial" w:cs="Arial"/>
          <w:sz w:val="22"/>
          <w:szCs w:val="22"/>
        </w:rPr>
      </w:pPr>
      <w:r w:rsidRPr="00F02E5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Nesporno je da postoji interes Grada Cresa za privođenje namjeni zemljišta prema Urbanističkom planu uređenja naselja Cres i otvaranje poslovne zone Volnik </w:t>
      </w:r>
      <w:r w:rsidR="004C78F3">
        <w:rPr>
          <w:rFonts w:ascii="Arial" w:hAnsi="Arial" w:cs="Arial"/>
          <w:sz w:val="22"/>
          <w:szCs w:val="22"/>
        </w:rPr>
        <w:t>poduzetnicima.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U navedenoj zoni Grad Cres je vlasnik nekretnin</w:t>
      </w:r>
      <w:r w:rsidR="00C9412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oznake č.zem. 2769/1 k.o. Cres, </w:t>
      </w:r>
      <w:r w:rsidR="00C94128">
        <w:rPr>
          <w:rFonts w:ascii="Arial" w:hAnsi="Arial" w:cs="Arial"/>
          <w:sz w:val="22"/>
          <w:szCs w:val="22"/>
        </w:rPr>
        <w:t>koja</w:t>
      </w:r>
      <w:r w:rsidR="004C78F3">
        <w:rPr>
          <w:rFonts w:ascii="Arial" w:hAnsi="Arial" w:cs="Arial"/>
          <w:sz w:val="22"/>
          <w:szCs w:val="22"/>
        </w:rPr>
        <w:t xml:space="preserve"> odgovara nekretnini </w:t>
      </w:r>
      <w:r>
        <w:rPr>
          <w:rFonts w:ascii="Arial" w:hAnsi="Arial" w:cs="Arial"/>
          <w:sz w:val="22"/>
          <w:szCs w:val="22"/>
        </w:rPr>
        <w:t xml:space="preserve">katastarske oznake k.č. 1146/1 k.o. Cres – grad, ukupne površine od oko </w:t>
      </w:r>
      <w:r w:rsidR="00D2332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.500 m2. </w:t>
      </w:r>
    </w:p>
    <w:p w:rsidR="002504EA" w:rsidRDefault="002504EA" w:rsidP="002504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>S obzirom da je poticanje proizvodn</w:t>
      </w:r>
      <w:r>
        <w:rPr>
          <w:rFonts w:ascii="Arial" w:hAnsi="Arial" w:cs="Arial"/>
          <w:sz w:val="22"/>
          <w:szCs w:val="22"/>
        </w:rPr>
        <w:t>j</w:t>
      </w:r>
      <w:r w:rsidRPr="007F593B">
        <w:rPr>
          <w:rFonts w:ascii="Arial" w:hAnsi="Arial" w:cs="Arial"/>
          <w:sz w:val="22"/>
          <w:szCs w:val="22"/>
        </w:rPr>
        <w:t>e i za nju vezanih djelatnosti jedna od osnovnih postavki gospodarske politike, da investicije pokreću novi smjer gospodarskog</w:t>
      </w:r>
      <w:r>
        <w:rPr>
          <w:rFonts w:ascii="Arial" w:hAnsi="Arial" w:cs="Arial"/>
          <w:sz w:val="22"/>
          <w:szCs w:val="22"/>
        </w:rPr>
        <w:t xml:space="preserve"> razvoja grada i otoka Cresa</w:t>
      </w:r>
      <w:r w:rsidR="004C78F3"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</w:rPr>
        <w:t xml:space="preserve"> </w:t>
      </w:r>
      <w:r w:rsidRPr="007F593B">
        <w:rPr>
          <w:rFonts w:ascii="Arial" w:hAnsi="Arial" w:cs="Arial"/>
          <w:sz w:val="22"/>
          <w:szCs w:val="22"/>
        </w:rPr>
        <w:t xml:space="preserve">osobito stvaraju pretpostavke za otvaranje novih radnih mjesta, </w:t>
      </w:r>
      <w:r>
        <w:rPr>
          <w:rFonts w:ascii="Arial" w:hAnsi="Arial" w:cs="Arial"/>
          <w:sz w:val="22"/>
          <w:szCs w:val="22"/>
        </w:rPr>
        <w:t xml:space="preserve">Grad Cres </w:t>
      </w:r>
      <w:r w:rsidR="004C78F3">
        <w:rPr>
          <w:rFonts w:ascii="Arial" w:hAnsi="Arial" w:cs="Arial"/>
          <w:sz w:val="22"/>
          <w:szCs w:val="22"/>
        </w:rPr>
        <w:t xml:space="preserve">ima obvezu osigurati </w:t>
      </w:r>
      <w:r>
        <w:rPr>
          <w:rFonts w:ascii="Arial" w:hAnsi="Arial" w:cs="Arial"/>
          <w:sz w:val="22"/>
          <w:szCs w:val="22"/>
        </w:rPr>
        <w:t>preduvjete i u okvirima svojih nadležnosti omogućavati realizaciju novih investicija.</w:t>
      </w:r>
    </w:p>
    <w:p w:rsidR="002504EA" w:rsidRDefault="002504EA" w:rsidP="002504E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svrhu osnivanja prava građenja zatražena je procjena tržišne vrijednosti prava građenja i izrađen je Elaborat procjene ovlaštenog sudskog vještaka Jasminke Lilić iz Rijeke prema kojoj prometna – tržišna vrijednost prava građenja na razdoblje od 30 godina od dana zaključenja ugovora o građenju iznosi </w:t>
      </w:r>
      <w:r w:rsidR="005B1AA9">
        <w:rPr>
          <w:rFonts w:ascii="Arial" w:hAnsi="Arial" w:cs="Arial"/>
          <w:sz w:val="22"/>
          <w:szCs w:val="22"/>
        </w:rPr>
        <w:t>1,25 kuna po m2 mjesečno, tj.</w:t>
      </w:r>
      <w:r w:rsidR="002A4A53" w:rsidRPr="002A4A53">
        <w:rPr>
          <w:rFonts w:ascii="Arial" w:hAnsi="Arial" w:cs="Arial"/>
          <w:bCs/>
          <w:sz w:val="22"/>
          <w:szCs w:val="22"/>
        </w:rPr>
        <w:t xml:space="preserve"> </w:t>
      </w:r>
      <w:r w:rsidR="002A4A53">
        <w:rPr>
          <w:rFonts w:ascii="Arial" w:hAnsi="Arial" w:cs="Arial"/>
          <w:bCs/>
          <w:sz w:val="22"/>
          <w:szCs w:val="22"/>
        </w:rPr>
        <w:t>0,17 EURA po m2 mjesečno</w:t>
      </w:r>
      <w:r w:rsidR="005C7C48">
        <w:rPr>
          <w:rFonts w:ascii="Arial" w:hAnsi="Arial" w:cs="Arial"/>
          <w:bCs/>
          <w:sz w:val="22"/>
          <w:szCs w:val="22"/>
        </w:rPr>
        <w:t>, bez PDV-a</w:t>
      </w:r>
      <w:r w:rsidR="002A4A53">
        <w:rPr>
          <w:rFonts w:ascii="Arial" w:hAnsi="Arial" w:cs="Arial"/>
          <w:bCs/>
          <w:sz w:val="22"/>
          <w:szCs w:val="22"/>
        </w:rPr>
        <w:t xml:space="preserve">. </w:t>
      </w:r>
      <w:r w:rsidR="0030610B">
        <w:rPr>
          <w:rFonts w:ascii="Arial" w:hAnsi="Arial" w:cs="Arial"/>
          <w:bCs/>
          <w:sz w:val="22"/>
          <w:szCs w:val="22"/>
        </w:rPr>
        <w:t>Naknada se uvećava za iznos PDV-a, sukladno članku</w:t>
      </w:r>
      <w:r w:rsidR="00E27534">
        <w:rPr>
          <w:rFonts w:ascii="Arial" w:hAnsi="Arial" w:cs="Arial"/>
          <w:bCs/>
          <w:sz w:val="22"/>
          <w:szCs w:val="22"/>
        </w:rPr>
        <w:t xml:space="preserve"> 6. Pravilnika o porezu na dodanu vrijednost (NN 79/13, 85/13, 160/13, 35/14, 157/14 i 130/15)</w:t>
      </w:r>
      <w:r w:rsidR="001908FE">
        <w:rPr>
          <w:rFonts w:ascii="Arial" w:hAnsi="Arial" w:cs="Arial"/>
          <w:bCs/>
          <w:sz w:val="22"/>
          <w:szCs w:val="22"/>
        </w:rPr>
        <w:t xml:space="preserve">, uz  revalorizaciju </w:t>
      </w:r>
      <w:r w:rsidR="005A11C7">
        <w:rPr>
          <w:rFonts w:ascii="Arial" w:hAnsi="Arial" w:cs="Arial"/>
          <w:bCs/>
          <w:sz w:val="22"/>
          <w:szCs w:val="22"/>
        </w:rPr>
        <w:t xml:space="preserve">iznosa </w:t>
      </w:r>
      <w:r w:rsidR="001908FE">
        <w:rPr>
          <w:rFonts w:ascii="Arial" w:hAnsi="Arial" w:cs="Arial"/>
          <w:bCs/>
          <w:sz w:val="22"/>
          <w:szCs w:val="22"/>
        </w:rPr>
        <w:t>ukoliko tečajna razlika između kune i eura iznosi manje ili više od 10 % od tečaja na dan zaključenja ugovora o pravu građenja.</w:t>
      </w:r>
      <w:r w:rsidR="001E4FC8">
        <w:rPr>
          <w:rFonts w:ascii="Arial" w:hAnsi="Arial" w:cs="Arial"/>
          <w:sz w:val="22"/>
          <w:szCs w:val="22"/>
        </w:rPr>
        <w:t xml:space="preserve"> </w:t>
      </w: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>Prema čl.</w:t>
      </w:r>
      <w:r w:rsidRPr="007F593B">
        <w:rPr>
          <w:rFonts w:ascii="Arial" w:hAnsi="Arial" w:cs="Arial"/>
          <w:bCs/>
          <w:sz w:val="22"/>
          <w:szCs w:val="22"/>
        </w:rPr>
        <w:t xml:space="preserve"> 391. t. 1. Zakona o vlasništvu i drugim stvarnim pravima, nekretnine u vlasništvu jedinica lokalne samouprave tijela nadležna za njihovo raspolaganje mogu otuđiti ili njome na drugi način raspolagati samo na osnovi javnog natječaja i uz naknadu utvrđenu po tržišnoj cijeni, ako zakonom nije drukčije određeno. </w:t>
      </w:r>
      <w:r w:rsidRPr="007F593B">
        <w:rPr>
          <w:rFonts w:ascii="Arial" w:hAnsi="Arial" w:cs="Arial"/>
          <w:sz w:val="22"/>
          <w:szCs w:val="22"/>
        </w:rPr>
        <w:t xml:space="preserve"> </w:t>
      </w: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>Sukladno odredbi članka 48.</w:t>
      </w:r>
      <w:r w:rsidRPr="007F593B">
        <w:rPr>
          <w:rFonts w:ascii="Arial" w:hAnsi="Arial" w:cs="Arial"/>
          <w:bCs/>
          <w:sz w:val="22"/>
          <w:szCs w:val="22"/>
        </w:rPr>
        <w:t xml:space="preserve"> Zakona o lokalnoj i područnoj (regionalnoj) samoupravi</w:t>
      </w:r>
      <w:r w:rsidRPr="007F593B">
        <w:rPr>
          <w:rFonts w:ascii="Arial" w:hAnsi="Arial" w:cs="Arial"/>
          <w:sz w:val="22"/>
          <w:szCs w:val="22"/>
        </w:rPr>
        <w:t xml:space="preserve">, a s obzirom na utvrđenu vrijednost naprijed navedene nekretnine, o </w:t>
      </w:r>
      <w:r w:rsidR="000A738C">
        <w:rPr>
          <w:rFonts w:ascii="Arial" w:hAnsi="Arial" w:cs="Arial"/>
          <w:sz w:val="22"/>
          <w:szCs w:val="22"/>
        </w:rPr>
        <w:t xml:space="preserve">predmetnom raspolaganju nekretninom </w:t>
      </w:r>
      <w:r w:rsidRPr="007F593B">
        <w:rPr>
          <w:rFonts w:ascii="Arial" w:hAnsi="Arial" w:cs="Arial"/>
          <w:sz w:val="22"/>
          <w:szCs w:val="22"/>
        </w:rPr>
        <w:t>odlučuje predstavničko tijelo.</w:t>
      </w:r>
    </w:p>
    <w:p w:rsidR="002504EA" w:rsidRDefault="002504EA" w:rsidP="002504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bCs/>
          <w:sz w:val="22"/>
          <w:szCs w:val="22"/>
        </w:rPr>
        <w:t xml:space="preserve">Slijedom navedenog, predlaže se Gradskom vijeću Grada Cresa donošenje </w:t>
      </w:r>
      <w:r>
        <w:rPr>
          <w:rFonts w:ascii="Arial" w:hAnsi="Arial" w:cs="Arial"/>
          <w:bCs/>
          <w:sz w:val="22"/>
          <w:szCs w:val="22"/>
        </w:rPr>
        <w:t xml:space="preserve">Odluke </w:t>
      </w:r>
      <w:r w:rsidRPr="007F593B">
        <w:rPr>
          <w:rFonts w:ascii="Arial" w:hAnsi="Arial" w:cs="Arial"/>
          <w:bCs/>
          <w:sz w:val="22"/>
          <w:szCs w:val="22"/>
        </w:rPr>
        <w:t xml:space="preserve">o raspisivanju javnog natječaja za </w:t>
      </w:r>
      <w:r>
        <w:rPr>
          <w:rFonts w:ascii="Arial" w:hAnsi="Arial" w:cs="Arial"/>
          <w:bCs/>
          <w:sz w:val="22"/>
          <w:szCs w:val="22"/>
        </w:rPr>
        <w:t xml:space="preserve">osnivanje prava građenja </w:t>
      </w:r>
      <w:r w:rsidRPr="00ED46E2">
        <w:rPr>
          <w:rFonts w:ascii="Arial" w:hAnsi="Arial" w:cs="Arial"/>
          <w:bCs/>
          <w:sz w:val="22"/>
          <w:szCs w:val="22"/>
        </w:rPr>
        <w:t>na nekretnin</w:t>
      </w:r>
      <w:r w:rsidR="00296185" w:rsidRPr="00ED46E2">
        <w:rPr>
          <w:rFonts w:ascii="Arial" w:hAnsi="Arial" w:cs="Arial"/>
          <w:bCs/>
          <w:sz w:val="22"/>
          <w:szCs w:val="22"/>
        </w:rPr>
        <w:t>i</w:t>
      </w:r>
      <w:r w:rsidRPr="00ED46E2">
        <w:rPr>
          <w:rFonts w:ascii="Arial" w:hAnsi="Arial" w:cs="Arial"/>
          <w:bCs/>
          <w:sz w:val="22"/>
          <w:szCs w:val="22"/>
        </w:rPr>
        <w:t xml:space="preserve"> oznake č.zem. </w:t>
      </w:r>
      <w:r w:rsidRPr="00ED46E2">
        <w:rPr>
          <w:rFonts w:ascii="Arial" w:hAnsi="Arial" w:cs="Arial"/>
          <w:sz w:val="22"/>
          <w:szCs w:val="22"/>
        </w:rPr>
        <w:t>2769/1 k.o. Cres,</w:t>
      </w:r>
      <w:r w:rsidR="00296185">
        <w:rPr>
          <w:rFonts w:ascii="Arial" w:hAnsi="Arial" w:cs="Arial"/>
          <w:sz w:val="22"/>
          <w:szCs w:val="22"/>
        </w:rPr>
        <w:t xml:space="preserve"> koja odgovara dijelu nekretnine katastarske oznake k.č. 1146/1 k.o. Cres – grad</w:t>
      </w:r>
      <w:r w:rsidR="00296185" w:rsidRPr="00296185">
        <w:rPr>
          <w:rFonts w:ascii="Arial" w:hAnsi="Arial" w:cs="Arial"/>
          <w:sz w:val="22"/>
          <w:szCs w:val="22"/>
        </w:rPr>
        <w:t xml:space="preserve">, </w:t>
      </w:r>
      <w:r w:rsidRPr="00296185">
        <w:rPr>
          <w:rFonts w:ascii="Arial" w:hAnsi="Arial" w:cs="Arial"/>
          <w:sz w:val="22"/>
          <w:szCs w:val="22"/>
        </w:rPr>
        <w:t xml:space="preserve">na površini od </w:t>
      </w:r>
      <w:r w:rsidRPr="005A11C7">
        <w:rPr>
          <w:rFonts w:ascii="Arial" w:hAnsi="Arial" w:cs="Arial"/>
          <w:sz w:val="22"/>
          <w:szCs w:val="22"/>
        </w:rPr>
        <w:t>5.000 m2</w:t>
      </w:r>
      <w:r w:rsidRPr="0029618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rok od 30 godina, po cijeni od 1,25 kuna po m2 mjesečno, </w:t>
      </w:r>
      <w:r w:rsidR="00080269">
        <w:rPr>
          <w:rFonts w:ascii="Arial" w:hAnsi="Arial" w:cs="Arial"/>
          <w:sz w:val="22"/>
          <w:szCs w:val="22"/>
        </w:rPr>
        <w:t>tj.</w:t>
      </w:r>
      <w:r w:rsidR="00080269" w:rsidRPr="002A4A53">
        <w:rPr>
          <w:rFonts w:ascii="Arial" w:hAnsi="Arial" w:cs="Arial"/>
          <w:bCs/>
          <w:sz w:val="22"/>
          <w:szCs w:val="22"/>
        </w:rPr>
        <w:t xml:space="preserve"> </w:t>
      </w:r>
      <w:r w:rsidR="00080269">
        <w:rPr>
          <w:rFonts w:ascii="Arial" w:hAnsi="Arial" w:cs="Arial"/>
          <w:bCs/>
          <w:sz w:val="22"/>
          <w:szCs w:val="22"/>
        </w:rPr>
        <w:t>0,17 EURA po m2 mjesečno, bez PDV-a.</w:t>
      </w:r>
      <w:r w:rsidR="00C655D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2504EA" w:rsidRPr="007F593B" w:rsidRDefault="002504EA" w:rsidP="002504EA">
      <w:pPr>
        <w:ind w:firstLine="708"/>
        <w:rPr>
          <w:rFonts w:ascii="Arial" w:hAnsi="Arial" w:cs="Arial"/>
          <w:bCs/>
          <w:sz w:val="22"/>
          <w:szCs w:val="22"/>
        </w:rPr>
      </w:pPr>
    </w:p>
    <w:p w:rsidR="002504EA" w:rsidRPr="007F593B" w:rsidRDefault="002504EA" w:rsidP="002504EA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</w:p>
    <w:p w:rsidR="002504EA" w:rsidRPr="007F593B" w:rsidRDefault="002504EA" w:rsidP="002504EA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smartTag w:uri="urn:schemas-microsoft-com:office:smarttags" w:element="stockticker">
        <w:r w:rsidRPr="007F593B">
          <w:rPr>
            <w:rFonts w:ascii="Arial" w:hAnsi="Arial" w:cs="Arial"/>
            <w:b/>
            <w:sz w:val="22"/>
            <w:szCs w:val="22"/>
            <w:u w:val="single"/>
          </w:rPr>
          <w:t>III</w:t>
        </w:r>
      </w:smartTag>
      <w:r w:rsidRPr="007F593B">
        <w:rPr>
          <w:rFonts w:ascii="Arial" w:hAnsi="Arial" w:cs="Arial"/>
          <w:b/>
          <w:sz w:val="22"/>
          <w:szCs w:val="22"/>
          <w:u w:val="single"/>
        </w:rPr>
        <w:t>. Potrebna sredstva</w:t>
      </w:r>
    </w:p>
    <w:p w:rsidR="002504EA" w:rsidRPr="007F593B" w:rsidRDefault="002504EA" w:rsidP="002504EA">
      <w:pPr>
        <w:rPr>
          <w:rFonts w:ascii="Arial" w:hAnsi="Arial" w:cs="Arial"/>
          <w:sz w:val="22"/>
          <w:szCs w:val="22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>Za prov</w:t>
      </w:r>
      <w:r w:rsidR="00945D9B">
        <w:rPr>
          <w:rFonts w:ascii="Arial" w:hAnsi="Arial" w:cs="Arial"/>
          <w:sz w:val="22"/>
          <w:szCs w:val="22"/>
        </w:rPr>
        <w:t>edbu ove Odluke</w:t>
      </w:r>
      <w:r w:rsidRPr="007F593B">
        <w:rPr>
          <w:rFonts w:ascii="Arial" w:hAnsi="Arial" w:cs="Arial"/>
          <w:sz w:val="22"/>
          <w:szCs w:val="22"/>
        </w:rPr>
        <w:t xml:space="preserve"> nije potrebno osigurati financijska sredstva.</w:t>
      </w:r>
    </w:p>
    <w:p w:rsidR="002504EA" w:rsidRPr="007F593B" w:rsidRDefault="002504EA" w:rsidP="002504EA">
      <w:pPr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 xml:space="preserve">           </w:t>
      </w:r>
    </w:p>
    <w:p w:rsidR="002504EA" w:rsidRPr="007F593B" w:rsidRDefault="002504EA" w:rsidP="002504EA">
      <w:pPr>
        <w:jc w:val="both"/>
        <w:rPr>
          <w:rFonts w:ascii="Arial" w:hAnsi="Arial" w:cs="Arial"/>
          <w:sz w:val="22"/>
          <w:szCs w:val="22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36CAF" w:rsidRDefault="00A36CAF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36CAF" w:rsidRDefault="00A36CAF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F7CB2" w:rsidRDefault="00EF7CB2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F7CB2" w:rsidRDefault="00EF7CB2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F7CB2" w:rsidRDefault="00EF7CB2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A36CAF" w:rsidRDefault="00A36CAF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36CAF" w:rsidRDefault="00A36CAF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36CAF" w:rsidRDefault="00A36CAF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7F593B">
        <w:rPr>
          <w:rFonts w:ascii="Arial" w:hAnsi="Arial" w:cs="Arial"/>
          <w:b/>
          <w:sz w:val="22"/>
          <w:szCs w:val="22"/>
          <w:u w:val="single"/>
        </w:rPr>
        <w:t xml:space="preserve">V. Tekst prijedloga odluke </w:t>
      </w:r>
    </w:p>
    <w:p w:rsidR="002504EA" w:rsidRPr="007F593B" w:rsidRDefault="002504EA" w:rsidP="002504EA">
      <w:pPr>
        <w:jc w:val="both"/>
        <w:rPr>
          <w:rFonts w:ascii="Arial" w:hAnsi="Arial" w:cs="Arial"/>
          <w:sz w:val="22"/>
          <w:szCs w:val="22"/>
        </w:rPr>
      </w:pPr>
    </w:p>
    <w:p w:rsidR="002504EA" w:rsidRPr="007F593B" w:rsidRDefault="002504EA" w:rsidP="002504EA">
      <w:pPr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0" wp14:anchorId="7447BED5" wp14:editId="7F70D4A8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3" name="Slika 3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4EA" w:rsidRPr="007F593B" w:rsidRDefault="002504EA" w:rsidP="002504EA">
      <w:pPr>
        <w:rPr>
          <w:rFonts w:ascii="Arial" w:hAnsi="Arial" w:cs="Arial"/>
          <w:sz w:val="22"/>
          <w:szCs w:val="22"/>
        </w:rPr>
      </w:pPr>
    </w:p>
    <w:p w:rsidR="002504EA" w:rsidRPr="007F593B" w:rsidRDefault="002504EA" w:rsidP="002504EA">
      <w:pPr>
        <w:rPr>
          <w:rFonts w:ascii="Arial" w:hAnsi="Arial" w:cs="Arial"/>
          <w:sz w:val="22"/>
          <w:szCs w:val="22"/>
        </w:rPr>
      </w:pPr>
    </w:p>
    <w:p w:rsidR="002504EA" w:rsidRPr="007F593B" w:rsidRDefault="002504EA" w:rsidP="002504EA">
      <w:pPr>
        <w:rPr>
          <w:rFonts w:ascii="Arial" w:hAnsi="Arial" w:cs="Arial"/>
          <w:sz w:val="22"/>
          <w:szCs w:val="22"/>
        </w:rPr>
      </w:pPr>
    </w:p>
    <w:p w:rsidR="002504EA" w:rsidRPr="007F593B" w:rsidRDefault="002504EA" w:rsidP="002504EA">
      <w:pPr>
        <w:rPr>
          <w:rFonts w:ascii="Arial" w:hAnsi="Arial" w:cs="Arial"/>
          <w:b/>
          <w:sz w:val="22"/>
          <w:szCs w:val="22"/>
        </w:rPr>
      </w:pPr>
      <w:r w:rsidRPr="007F593B">
        <w:rPr>
          <w:rFonts w:ascii="Arial" w:hAnsi="Arial" w:cs="Arial"/>
          <w:b/>
          <w:sz w:val="22"/>
          <w:szCs w:val="22"/>
        </w:rPr>
        <w:t>GRAD CRES</w:t>
      </w:r>
    </w:p>
    <w:p w:rsidR="002504EA" w:rsidRPr="007F593B" w:rsidRDefault="002504EA" w:rsidP="002504EA">
      <w:pPr>
        <w:rPr>
          <w:rFonts w:ascii="Arial" w:hAnsi="Arial" w:cs="Arial"/>
          <w:sz w:val="22"/>
          <w:szCs w:val="22"/>
        </w:rPr>
      </w:pPr>
    </w:p>
    <w:p w:rsidR="002504EA" w:rsidRDefault="002504EA" w:rsidP="002504EA">
      <w:pPr>
        <w:rPr>
          <w:rFonts w:ascii="Arial" w:hAnsi="Arial" w:cs="Arial"/>
          <w:sz w:val="22"/>
          <w:szCs w:val="22"/>
        </w:rPr>
      </w:pPr>
    </w:p>
    <w:p w:rsidR="006C522B" w:rsidRDefault="006C522B" w:rsidP="002504EA">
      <w:pPr>
        <w:rPr>
          <w:rFonts w:ascii="Arial" w:hAnsi="Arial" w:cs="Arial"/>
          <w:sz w:val="22"/>
          <w:szCs w:val="22"/>
        </w:rPr>
      </w:pPr>
    </w:p>
    <w:p w:rsidR="006C522B" w:rsidRDefault="006C522B" w:rsidP="002504EA">
      <w:pPr>
        <w:rPr>
          <w:rFonts w:ascii="Arial" w:hAnsi="Arial" w:cs="Arial"/>
          <w:sz w:val="22"/>
          <w:szCs w:val="22"/>
        </w:rPr>
      </w:pPr>
    </w:p>
    <w:p w:rsidR="006C522B" w:rsidRPr="007F593B" w:rsidRDefault="006C522B" w:rsidP="002504EA">
      <w:pPr>
        <w:rPr>
          <w:rFonts w:ascii="Arial" w:hAnsi="Arial" w:cs="Arial"/>
          <w:sz w:val="22"/>
          <w:szCs w:val="22"/>
        </w:rPr>
      </w:pPr>
    </w:p>
    <w:p w:rsidR="002504EA" w:rsidRPr="007F593B" w:rsidRDefault="002504EA" w:rsidP="002504EA">
      <w:pPr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 xml:space="preserve">             Na temelju članka</w:t>
      </w:r>
      <w:r w:rsidRPr="007F593B">
        <w:rPr>
          <w:rFonts w:ascii="Arial" w:hAnsi="Arial" w:cs="Arial"/>
          <w:bCs/>
          <w:sz w:val="22"/>
          <w:szCs w:val="22"/>
        </w:rPr>
        <w:t xml:space="preserve"> </w:t>
      </w:r>
      <w:r w:rsidR="003742FE">
        <w:rPr>
          <w:rFonts w:ascii="Arial" w:hAnsi="Arial" w:cs="Arial"/>
          <w:bCs/>
          <w:sz w:val="22"/>
          <w:szCs w:val="22"/>
        </w:rPr>
        <w:t xml:space="preserve">35., 280. do 296. i </w:t>
      </w:r>
      <w:smartTag w:uri="urn:schemas-microsoft-com:office:smarttags" w:element="metricconverter">
        <w:smartTagPr>
          <w:attr w:name="ProductID" w:val="391 st"/>
        </w:smartTagPr>
        <w:r w:rsidR="003742FE" w:rsidRPr="00616862">
          <w:rPr>
            <w:rFonts w:ascii="Arial" w:hAnsi="Arial" w:cs="Arial"/>
            <w:bCs/>
            <w:sz w:val="22"/>
            <w:szCs w:val="22"/>
          </w:rPr>
          <w:t>391 st</w:t>
        </w:r>
      </w:smartTag>
      <w:r w:rsidR="003742FE" w:rsidRPr="00616862">
        <w:rPr>
          <w:rFonts w:ascii="Arial" w:hAnsi="Arial" w:cs="Arial"/>
          <w:bCs/>
          <w:sz w:val="22"/>
          <w:szCs w:val="22"/>
        </w:rPr>
        <w:t>. 2. Zakona o vlasništvu i drugim stvarnim pravima</w:t>
      </w:r>
      <w:r w:rsidR="003742FE">
        <w:rPr>
          <w:rFonts w:ascii="Arial" w:hAnsi="Arial" w:cs="Arial"/>
          <w:bCs/>
          <w:sz w:val="22"/>
          <w:szCs w:val="22"/>
        </w:rPr>
        <w:t xml:space="preserve"> </w:t>
      </w:r>
      <w:r w:rsidR="003742FE" w:rsidRPr="00616862">
        <w:rPr>
          <w:rFonts w:ascii="Arial" w:hAnsi="Arial" w:cs="Arial"/>
          <w:bCs/>
          <w:sz w:val="22"/>
          <w:szCs w:val="22"/>
        </w:rPr>
        <w:t>(NN 91/96, 68/98, 137/99, 22/00, 73/00, 129/00, 114/01, 79/06, 141/06, 146/08, 38/09, 153/09</w:t>
      </w:r>
      <w:r w:rsidR="003742FE">
        <w:rPr>
          <w:rFonts w:ascii="Arial" w:hAnsi="Arial" w:cs="Arial"/>
          <w:bCs/>
          <w:sz w:val="22"/>
          <w:szCs w:val="22"/>
        </w:rPr>
        <w:t>, 90/10, 143/12, 152/14</w:t>
      </w:r>
      <w:r w:rsidR="003742FE" w:rsidRPr="00616862">
        <w:rPr>
          <w:rFonts w:ascii="Arial" w:hAnsi="Arial" w:cs="Arial"/>
          <w:bCs/>
          <w:sz w:val="22"/>
          <w:szCs w:val="22"/>
        </w:rPr>
        <w:t>)</w:t>
      </w:r>
      <w:r w:rsidR="003742FE">
        <w:rPr>
          <w:rFonts w:ascii="Arial" w:hAnsi="Arial" w:cs="Arial"/>
          <w:bCs/>
          <w:sz w:val="22"/>
          <w:szCs w:val="22"/>
        </w:rPr>
        <w:t>, čl. 48</w:t>
      </w:r>
      <w:r w:rsidR="003742FE" w:rsidRPr="00585BD6">
        <w:rPr>
          <w:rFonts w:ascii="Arial" w:hAnsi="Arial" w:cs="Arial"/>
          <w:bCs/>
          <w:sz w:val="22"/>
          <w:szCs w:val="22"/>
        </w:rPr>
        <w:t xml:space="preserve">. </w:t>
      </w:r>
      <w:r w:rsidR="003742FE">
        <w:rPr>
          <w:rFonts w:ascii="Arial" w:hAnsi="Arial" w:cs="Arial"/>
          <w:bCs/>
          <w:sz w:val="22"/>
          <w:szCs w:val="22"/>
        </w:rPr>
        <w:t xml:space="preserve">Zakona o lokalnoj i područnoj (regionalnoj) samoupravi (NN br. 19/13 - pročišćeni tekst) </w:t>
      </w:r>
      <w:r w:rsidR="003742FE" w:rsidRPr="00616862">
        <w:rPr>
          <w:rFonts w:ascii="Arial" w:hAnsi="Arial" w:cs="Arial"/>
          <w:bCs/>
          <w:sz w:val="22"/>
          <w:szCs w:val="22"/>
        </w:rPr>
        <w:t xml:space="preserve">i čl. 29. Statuta Grada Cresa </w:t>
      </w:r>
      <w:r w:rsidR="003742FE" w:rsidRPr="00616862">
        <w:rPr>
          <w:rFonts w:ascii="Arial" w:hAnsi="Arial" w:cs="Arial"/>
          <w:sz w:val="22"/>
          <w:szCs w:val="22"/>
        </w:rPr>
        <w:t>(»Službene novine«</w:t>
      </w:r>
      <w:r w:rsidR="003742FE">
        <w:rPr>
          <w:rFonts w:ascii="Arial" w:hAnsi="Arial" w:cs="Arial"/>
          <w:sz w:val="22"/>
          <w:szCs w:val="22"/>
        </w:rPr>
        <w:t xml:space="preserve"> Primorsko-goranske županije br.</w:t>
      </w:r>
      <w:r w:rsidR="003742FE" w:rsidRPr="00616862">
        <w:rPr>
          <w:rFonts w:ascii="Arial" w:hAnsi="Arial" w:cs="Arial"/>
          <w:sz w:val="22"/>
          <w:szCs w:val="22"/>
        </w:rPr>
        <w:t xml:space="preserve"> 29/09</w:t>
      </w:r>
      <w:r w:rsidR="003742FE">
        <w:rPr>
          <w:rFonts w:ascii="Arial" w:hAnsi="Arial" w:cs="Arial"/>
          <w:sz w:val="22"/>
          <w:szCs w:val="22"/>
        </w:rPr>
        <w:t xml:space="preserve"> i 14/13</w:t>
      </w:r>
      <w:r w:rsidR="0002225B">
        <w:rPr>
          <w:rFonts w:ascii="Arial" w:hAnsi="Arial" w:cs="Arial"/>
          <w:sz w:val="22"/>
          <w:szCs w:val="22"/>
        </w:rPr>
        <w:t>)</w:t>
      </w:r>
      <w:r w:rsidRPr="007F593B">
        <w:rPr>
          <w:rFonts w:ascii="Arial" w:hAnsi="Arial" w:cs="Arial"/>
          <w:sz w:val="22"/>
          <w:szCs w:val="22"/>
        </w:rPr>
        <w:t>, Gradsko vijeće Grada Cresa na sjednici održanoj dana</w:t>
      </w:r>
      <w:r w:rsidR="00A36CAF">
        <w:rPr>
          <w:rFonts w:ascii="Arial" w:hAnsi="Arial" w:cs="Arial"/>
          <w:sz w:val="22"/>
          <w:szCs w:val="22"/>
        </w:rPr>
        <w:t xml:space="preserve"> 19. prosinca 2016. godine</w:t>
      </w:r>
      <w:r w:rsidRPr="007F593B">
        <w:rPr>
          <w:rFonts w:ascii="Arial" w:hAnsi="Arial" w:cs="Arial"/>
          <w:sz w:val="22"/>
          <w:szCs w:val="22"/>
        </w:rPr>
        <w:t xml:space="preserve">, donijelo je </w:t>
      </w:r>
    </w:p>
    <w:p w:rsidR="002504EA" w:rsidRPr="007F593B" w:rsidRDefault="002504EA" w:rsidP="002504EA">
      <w:pPr>
        <w:jc w:val="both"/>
        <w:rPr>
          <w:rFonts w:ascii="Arial" w:hAnsi="Arial" w:cs="Arial"/>
          <w:sz w:val="22"/>
          <w:szCs w:val="22"/>
        </w:rPr>
      </w:pPr>
    </w:p>
    <w:p w:rsidR="002504EA" w:rsidRDefault="002504EA" w:rsidP="002504EA">
      <w:pPr>
        <w:jc w:val="center"/>
        <w:rPr>
          <w:rFonts w:ascii="Arial" w:hAnsi="Arial" w:cs="Arial"/>
          <w:b/>
          <w:sz w:val="22"/>
          <w:szCs w:val="22"/>
        </w:rPr>
      </w:pPr>
    </w:p>
    <w:p w:rsidR="00F471E5" w:rsidRDefault="00F471E5" w:rsidP="002504EA">
      <w:pPr>
        <w:jc w:val="center"/>
        <w:rPr>
          <w:rFonts w:ascii="Arial" w:hAnsi="Arial" w:cs="Arial"/>
          <w:b/>
          <w:sz w:val="22"/>
          <w:szCs w:val="22"/>
        </w:rPr>
      </w:pPr>
    </w:p>
    <w:p w:rsidR="00F471E5" w:rsidRDefault="00F471E5" w:rsidP="002504EA">
      <w:pPr>
        <w:jc w:val="center"/>
        <w:rPr>
          <w:rFonts w:ascii="Arial" w:hAnsi="Arial" w:cs="Arial"/>
          <w:b/>
          <w:sz w:val="22"/>
          <w:szCs w:val="22"/>
        </w:rPr>
      </w:pPr>
    </w:p>
    <w:p w:rsidR="002504EA" w:rsidRPr="007F593B" w:rsidRDefault="002504EA" w:rsidP="002504EA">
      <w:pPr>
        <w:jc w:val="center"/>
        <w:rPr>
          <w:rFonts w:ascii="Arial" w:hAnsi="Arial" w:cs="Arial"/>
          <w:b/>
          <w:sz w:val="22"/>
          <w:szCs w:val="22"/>
        </w:rPr>
      </w:pPr>
      <w:r w:rsidRPr="007F593B">
        <w:rPr>
          <w:rFonts w:ascii="Arial" w:hAnsi="Arial" w:cs="Arial"/>
          <w:b/>
          <w:sz w:val="22"/>
          <w:szCs w:val="22"/>
        </w:rPr>
        <w:t>Odluk</w:t>
      </w:r>
      <w:r w:rsidR="008C501A">
        <w:rPr>
          <w:rFonts w:ascii="Arial" w:hAnsi="Arial" w:cs="Arial"/>
          <w:b/>
          <w:sz w:val="22"/>
          <w:szCs w:val="22"/>
        </w:rPr>
        <w:t>u</w:t>
      </w:r>
      <w:r w:rsidRPr="007F593B">
        <w:rPr>
          <w:rFonts w:ascii="Arial" w:hAnsi="Arial" w:cs="Arial"/>
          <w:b/>
          <w:sz w:val="22"/>
          <w:szCs w:val="22"/>
        </w:rPr>
        <w:t xml:space="preserve"> </w:t>
      </w:r>
    </w:p>
    <w:p w:rsidR="002504EA" w:rsidRPr="007F593B" w:rsidRDefault="002504EA" w:rsidP="002504EA">
      <w:pPr>
        <w:jc w:val="center"/>
        <w:rPr>
          <w:rFonts w:ascii="Arial" w:hAnsi="Arial" w:cs="Arial"/>
          <w:b/>
          <w:sz w:val="22"/>
          <w:szCs w:val="22"/>
        </w:rPr>
      </w:pPr>
      <w:r w:rsidRPr="007F593B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raspisivanju javnog natječaja za osnivanje prava građenja na nekretnini u vlasništvu Grada Cresa</w:t>
      </w:r>
    </w:p>
    <w:p w:rsidR="002504EA" w:rsidRPr="007F593B" w:rsidRDefault="002504EA" w:rsidP="002504EA">
      <w:pPr>
        <w:jc w:val="center"/>
        <w:rPr>
          <w:rFonts w:ascii="Arial" w:hAnsi="Arial" w:cs="Arial"/>
          <w:sz w:val="22"/>
          <w:szCs w:val="22"/>
        </w:rPr>
      </w:pPr>
    </w:p>
    <w:p w:rsidR="00F471E5" w:rsidRDefault="00F471E5" w:rsidP="002504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504EA" w:rsidRDefault="002504EA" w:rsidP="002504E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55BF">
        <w:rPr>
          <w:rFonts w:ascii="Arial" w:hAnsi="Arial" w:cs="Arial"/>
          <w:b/>
          <w:bCs/>
          <w:sz w:val="22"/>
          <w:szCs w:val="22"/>
        </w:rPr>
        <w:t>I.</w:t>
      </w:r>
    </w:p>
    <w:p w:rsidR="002504EA" w:rsidRPr="009C55BF" w:rsidRDefault="002504EA" w:rsidP="002504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504EA" w:rsidRDefault="002504EA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Utvrđuje se da postoji interes Grada Cresa za osnivanje prava građenja na nekretnini oznake </w:t>
      </w:r>
      <w:r w:rsidRPr="00755339">
        <w:rPr>
          <w:rFonts w:ascii="Arial" w:hAnsi="Arial" w:cs="Arial"/>
          <w:bCs/>
          <w:sz w:val="22"/>
          <w:szCs w:val="22"/>
        </w:rPr>
        <w:t xml:space="preserve">č.zem. </w:t>
      </w:r>
      <w:r w:rsidRPr="00755339">
        <w:rPr>
          <w:rFonts w:ascii="Arial" w:hAnsi="Arial" w:cs="Arial"/>
          <w:sz w:val="22"/>
          <w:szCs w:val="22"/>
        </w:rPr>
        <w:t>2769/1 k.o. Cres</w:t>
      </w:r>
      <w:r w:rsidR="00D008A2" w:rsidRPr="00755339">
        <w:rPr>
          <w:rFonts w:ascii="Arial" w:hAnsi="Arial" w:cs="Arial"/>
          <w:sz w:val="22"/>
          <w:szCs w:val="22"/>
        </w:rPr>
        <w:t>,</w:t>
      </w:r>
      <w:r w:rsidRPr="00755339">
        <w:rPr>
          <w:rFonts w:ascii="Arial" w:hAnsi="Arial" w:cs="Arial"/>
          <w:sz w:val="22"/>
          <w:szCs w:val="22"/>
        </w:rPr>
        <w:t xml:space="preserve"> </w:t>
      </w:r>
      <w:r w:rsidR="00175D57" w:rsidRPr="00755339">
        <w:rPr>
          <w:rFonts w:ascii="Arial" w:hAnsi="Arial" w:cs="Arial"/>
          <w:sz w:val="22"/>
          <w:szCs w:val="22"/>
        </w:rPr>
        <w:t xml:space="preserve">koja odgovara </w:t>
      </w:r>
      <w:r w:rsidR="00755339" w:rsidRPr="00755339">
        <w:rPr>
          <w:rFonts w:ascii="Arial" w:hAnsi="Arial" w:cs="Arial"/>
          <w:sz w:val="22"/>
          <w:szCs w:val="22"/>
        </w:rPr>
        <w:t xml:space="preserve">nekretnini </w:t>
      </w:r>
      <w:r w:rsidRPr="00755339">
        <w:rPr>
          <w:rFonts w:ascii="Arial" w:hAnsi="Arial" w:cs="Arial"/>
          <w:sz w:val="22"/>
          <w:szCs w:val="22"/>
        </w:rPr>
        <w:t>katastarske oznake k.č. 1146/1 k.o. Cres - grad,</w:t>
      </w:r>
      <w:r>
        <w:rPr>
          <w:rFonts w:ascii="Arial" w:hAnsi="Arial" w:cs="Arial"/>
          <w:sz w:val="22"/>
          <w:szCs w:val="22"/>
        </w:rPr>
        <w:t xml:space="preserve"> u naselju Cres, u gospodarsko – poslovnoj zoni „Volnik“, </w:t>
      </w:r>
      <w:r w:rsidR="00265703">
        <w:rPr>
          <w:rFonts w:ascii="Arial" w:hAnsi="Arial" w:cs="Arial"/>
          <w:sz w:val="22"/>
          <w:szCs w:val="22"/>
        </w:rPr>
        <w:t xml:space="preserve">na površini od 5.000 m2, </w:t>
      </w:r>
      <w:r w:rsidR="009A3BAA">
        <w:rPr>
          <w:rFonts w:ascii="Arial" w:hAnsi="Arial" w:cs="Arial"/>
          <w:sz w:val="22"/>
          <w:szCs w:val="22"/>
        </w:rPr>
        <w:t xml:space="preserve">radi </w:t>
      </w:r>
      <w:r>
        <w:rPr>
          <w:rFonts w:ascii="Arial" w:hAnsi="Arial" w:cs="Arial"/>
          <w:sz w:val="22"/>
          <w:szCs w:val="22"/>
        </w:rPr>
        <w:t>izgradnj</w:t>
      </w:r>
      <w:r w:rsidR="009A3BA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proizvodnog objekta </w:t>
      </w:r>
      <w:r w:rsidRPr="00265703">
        <w:rPr>
          <w:rFonts w:ascii="Arial" w:hAnsi="Arial" w:cs="Arial"/>
          <w:bCs/>
          <w:sz w:val="22"/>
          <w:szCs w:val="22"/>
        </w:rPr>
        <w:t>za potrebe uzgajališta ribe</w:t>
      </w:r>
      <w:r w:rsidRPr="00D2252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površine od oko 1.500 m2</w:t>
      </w:r>
      <w:r w:rsidR="00F955B6">
        <w:rPr>
          <w:rFonts w:ascii="Arial" w:hAnsi="Arial" w:cs="Arial"/>
          <w:bCs/>
          <w:sz w:val="22"/>
          <w:szCs w:val="22"/>
        </w:rPr>
        <w:t>.</w:t>
      </w:r>
    </w:p>
    <w:p w:rsidR="002504EA" w:rsidRDefault="002504EA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471E5" w:rsidRDefault="00F471E5" w:rsidP="002504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504EA" w:rsidRPr="00984CA5" w:rsidRDefault="002504EA" w:rsidP="002504E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84CA5">
        <w:rPr>
          <w:rFonts w:ascii="Arial" w:hAnsi="Arial" w:cs="Arial"/>
          <w:b/>
          <w:bCs/>
          <w:sz w:val="22"/>
          <w:szCs w:val="22"/>
        </w:rPr>
        <w:t>II.</w:t>
      </w:r>
    </w:p>
    <w:p w:rsidR="002504EA" w:rsidRDefault="002504EA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252B90" w:rsidRDefault="002504EA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Pravo građenja osnovat će se na </w:t>
      </w:r>
      <w:r w:rsidR="00FB11D3">
        <w:rPr>
          <w:rFonts w:ascii="Arial" w:hAnsi="Arial" w:cs="Arial"/>
          <w:bCs/>
          <w:sz w:val="22"/>
          <w:szCs w:val="22"/>
        </w:rPr>
        <w:t xml:space="preserve">dijelu </w:t>
      </w:r>
      <w:r>
        <w:rPr>
          <w:rFonts w:ascii="Arial" w:hAnsi="Arial" w:cs="Arial"/>
          <w:bCs/>
          <w:sz w:val="22"/>
          <w:szCs w:val="22"/>
        </w:rPr>
        <w:t>nekretnin</w:t>
      </w:r>
      <w:r w:rsidR="00FB11D3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oznake č.zem. 2769/1, k.o. Cres, </w:t>
      </w:r>
      <w:r w:rsidRPr="007E16A8">
        <w:rPr>
          <w:rFonts w:ascii="Arial" w:hAnsi="Arial" w:cs="Arial"/>
          <w:sz w:val="22"/>
          <w:szCs w:val="22"/>
        </w:rPr>
        <w:t>katastarske oznake k.č. 1146/1 k.o. Cres – grad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na površini od </w:t>
      </w:r>
      <w:r w:rsidRPr="00E43EA9">
        <w:rPr>
          <w:rFonts w:ascii="Arial" w:hAnsi="Arial" w:cs="Arial"/>
          <w:bCs/>
          <w:sz w:val="22"/>
          <w:szCs w:val="22"/>
        </w:rPr>
        <w:t>5.000</w:t>
      </w:r>
      <w:r>
        <w:rPr>
          <w:rFonts w:ascii="Arial" w:hAnsi="Arial" w:cs="Arial"/>
          <w:bCs/>
          <w:sz w:val="22"/>
          <w:szCs w:val="22"/>
        </w:rPr>
        <w:t xml:space="preserve"> m2, na r</w:t>
      </w:r>
      <w:r w:rsidR="00D95BD1">
        <w:rPr>
          <w:rFonts w:ascii="Arial" w:hAnsi="Arial" w:cs="Arial"/>
          <w:bCs/>
          <w:sz w:val="22"/>
          <w:szCs w:val="22"/>
        </w:rPr>
        <w:t xml:space="preserve">ok </w:t>
      </w:r>
      <w:r>
        <w:rPr>
          <w:rFonts w:ascii="Arial" w:hAnsi="Arial" w:cs="Arial"/>
          <w:bCs/>
          <w:sz w:val="22"/>
          <w:szCs w:val="22"/>
        </w:rPr>
        <w:t>od 30 godina</w:t>
      </w:r>
      <w:r w:rsidR="00D95BD1">
        <w:rPr>
          <w:rFonts w:ascii="Arial" w:hAnsi="Arial" w:cs="Arial"/>
          <w:bCs/>
          <w:sz w:val="22"/>
          <w:szCs w:val="22"/>
        </w:rPr>
        <w:t xml:space="preserve"> od dana sklapanja ugovora o pravu građenja</w:t>
      </w:r>
      <w:r w:rsidR="00252B90">
        <w:rPr>
          <w:rFonts w:ascii="Arial" w:hAnsi="Arial" w:cs="Arial"/>
          <w:bCs/>
          <w:sz w:val="22"/>
          <w:szCs w:val="22"/>
        </w:rPr>
        <w:t>.</w:t>
      </w:r>
    </w:p>
    <w:p w:rsidR="001E4FC8" w:rsidRDefault="00252B90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Početna jedinična cijena naknade za osnovan</w:t>
      </w:r>
      <w:r w:rsidR="006610B3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pravo građenja na predmetnoj nekretnini </w:t>
      </w:r>
      <w:r w:rsidR="006610B3">
        <w:rPr>
          <w:rFonts w:ascii="Arial" w:hAnsi="Arial" w:cs="Arial"/>
          <w:bCs/>
          <w:sz w:val="22"/>
          <w:szCs w:val="22"/>
        </w:rPr>
        <w:t xml:space="preserve">utvrđena je Procjenom tržišne vrijednosti prava građenja </w:t>
      </w:r>
      <w:r w:rsidR="006610B3" w:rsidRPr="007F593B">
        <w:rPr>
          <w:rFonts w:ascii="Arial" w:hAnsi="Arial" w:cs="Arial"/>
          <w:sz w:val="22"/>
          <w:szCs w:val="22"/>
        </w:rPr>
        <w:t>stalnog sudskog vještaka u građevinarstvu Jasminke Lilić, dipl.ing.građ.</w:t>
      </w:r>
      <w:r w:rsidR="006610B3">
        <w:rPr>
          <w:rFonts w:ascii="Arial" w:hAnsi="Arial" w:cs="Arial"/>
          <w:sz w:val="22"/>
          <w:szCs w:val="22"/>
        </w:rPr>
        <w:t xml:space="preserve"> od 25.09.2016. godine i </w:t>
      </w:r>
      <w:r>
        <w:rPr>
          <w:rFonts w:ascii="Arial" w:hAnsi="Arial" w:cs="Arial"/>
          <w:bCs/>
          <w:sz w:val="22"/>
          <w:szCs w:val="22"/>
        </w:rPr>
        <w:t xml:space="preserve">iznosi </w:t>
      </w:r>
      <w:r w:rsidR="006610B3">
        <w:rPr>
          <w:rFonts w:ascii="Arial" w:hAnsi="Arial" w:cs="Arial"/>
          <w:bCs/>
          <w:sz w:val="22"/>
          <w:szCs w:val="22"/>
        </w:rPr>
        <w:t xml:space="preserve">0,17 EURA </w:t>
      </w:r>
      <w:r w:rsidR="002504EA">
        <w:rPr>
          <w:rFonts w:ascii="Arial" w:hAnsi="Arial" w:cs="Arial"/>
          <w:bCs/>
          <w:sz w:val="22"/>
          <w:szCs w:val="22"/>
        </w:rPr>
        <w:t>po m2 mjesečno,</w:t>
      </w:r>
      <w:r w:rsidR="006610B3">
        <w:rPr>
          <w:rFonts w:ascii="Arial" w:hAnsi="Arial" w:cs="Arial"/>
          <w:bCs/>
          <w:sz w:val="22"/>
          <w:szCs w:val="22"/>
        </w:rPr>
        <w:t xml:space="preserve"> bez PDV-a, </w:t>
      </w:r>
      <w:r w:rsidR="001B69CD">
        <w:rPr>
          <w:rFonts w:ascii="Arial" w:hAnsi="Arial" w:cs="Arial"/>
          <w:bCs/>
          <w:sz w:val="22"/>
          <w:szCs w:val="22"/>
        </w:rPr>
        <w:t xml:space="preserve">u kunskoj protuvrijednosti </w:t>
      </w:r>
      <w:r w:rsidR="006610B3">
        <w:rPr>
          <w:rFonts w:ascii="Arial" w:hAnsi="Arial" w:cs="Arial"/>
          <w:bCs/>
          <w:sz w:val="22"/>
          <w:szCs w:val="22"/>
        </w:rPr>
        <w:t xml:space="preserve">prema srednjem tečaju Hrvatske narodne banke na dan </w:t>
      </w:r>
      <w:r w:rsidR="00631CB9">
        <w:rPr>
          <w:rFonts w:ascii="Arial" w:hAnsi="Arial" w:cs="Arial"/>
          <w:bCs/>
          <w:sz w:val="22"/>
          <w:szCs w:val="22"/>
        </w:rPr>
        <w:t>pla</w:t>
      </w:r>
      <w:r w:rsidR="001728FE">
        <w:rPr>
          <w:rFonts w:ascii="Arial" w:hAnsi="Arial" w:cs="Arial"/>
          <w:bCs/>
          <w:sz w:val="22"/>
          <w:szCs w:val="22"/>
        </w:rPr>
        <w:t>ćanja</w:t>
      </w:r>
      <w:r w:rsidR="001E4FC8">
        <w:rPr>
          <w:rFonts w:ascii="Arial" w:hAnsi="Arial" w:cs="Arial"/>
          <w:bCs/>
          <w:sz w:val="22"/>
          <w:szCs w:val="22"/>
        </w:rPr>
        <w:t>.</w:t>
      </w:r>
    </w:p>
    <w:p w:rsidR="001D0DA0" w:rsidRDefault="00FB5FF6" w:rsidP="001D0DA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Iznos naknade za pravo građenja revalorizirat će se u slučaju </w:t>
      </w:r>
      <w:r w:rsidR="001E4FC8">
        <w:rPr>
          <w:rFonts w:ascii="Arial" w:hAnsi="Arial" w:cs="Arial"/>
          <w:bCs/>
          <w:sz w:val="22"/>
          <w:szCs w:val="22"/>
        </w:rPr>
        <w:t xml:space="preserve">izmjene odnosa vrijednosti između kune </w:t>
      </w:r>
      <w:r>
        <w:rPr>
          <w:rFonts w:ascii="Arial" w:hAnsi="Arial" w:cs="Arial"/>
          <w:bCs/>
          <w:sz w:val="22"/>
          <w:szCs w:val="22"/>
        </w:rPr>
        <w:t xml:space="preserve">i eura prema srednjem tečaju Hrvatske narodne banke, </w:t>
      </w:r>
      <w:r w:rsidR="001D0DA0">
        <w:rPr>
          <w:rFonts w:ascii="Arial" w:hAnsi="Arial" w:cs="Arial"/>
          <w:bCs/>
          <w:sz w:val="22"/>
          <w:szCs w:val="22"/>
        </w:rPr>
        <w:t>ukoliko tečajna razlika iznosi manje ili više od 10 % od tečaja na dan zaključenja ugovora o pravu građenja.</w:t>
      </w:r>
      <w:r w:rsidR="001D0DA0">
        <w:rPr>
          <w:rFonts w:ascii="Arial" w:hAnsi="Arial" w:cs="Arial"/>
          <w:sz w:val="22"/>
          <w:szCs w:val="22"/>
        </w:rPr>
        <w:t xml:space="preserve"> </w:t>
      </w:r>
    </w:p>
    <w:p w:rsidR="001D0DA0" w:rsidRDefault="001D0DA0" w:rsidP="004E56A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D0DA0" w:rsidRDefault="001D0DA0" w:rsidP="004E56A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D0DA0" w:rsidRDefault="001D0DA0" w:rsidP="001D0DA0">
      <w:pPr>
        <w:jc w:val="center"/>
        <w:rPr>
          <w:rFonts w:ascii="Arial" w:hAnsi="Arial" w:cs="Arial"/>
          <w:b/>
          <w:sz w:val="22"/>
          <w:szCs w:val="22"/>
        </w:rPr>
      </w:pPr>
      <w:r w:rsidRPr="001D0DA0">
        <w:rPr>
          <w:rFonts w:ascii="Arial" w:hAnsi="Arial" w:cs="Arial"/>
          <w:b/>
          <w:sz w:val="22"/>
          <w:szCs w:val="22"/>
        </w:rPr>
        <w:t>III.</w:t>
      </w:r>
    </w:p>
    <w:p w:rsidR="00824F74" w:rsidRPr="001D0DA0" w:rsidRDefault="00824F74" w:rsidP="001D0DA0">
      <w:pPr>
        <w:jc w:val="center"/>
        <w:rPr>
          <w:rFonts w:ascii="Arial" w:hAnsi="Arial" w:cs="Arial"/>
          <w:b/>
          <w:sz w:val="22"/>
          <w:szCs w:val="22"/>
        </w:rPr>
      </w:pPr>
    </w:p>
    <w:p w:rsidR="000A4D83" w:rsidRDefault="007217DB" w:rsidP="004E56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A4D83">
        <w:rPr>
          <w:rFonts w:ascii="Arial" w:hAnsi="Arial" w:cs="Arial"/>
          <w:sz w:val="22"/>
          <w:szCs w:val="22"/>
        </w:rPr>
        <w:lastRenderedPageBreak/>
        <w:t>Utvrđuje se obveza najpovoljnijeg ponuditelja da o vlastitom trošku</w:t>
      </w:r>
      <w:r w:rsidR="00F76B87" w:rsidRPr="000A4D83">
        <w:rPr>
          <w:rFonts w:ascii="Arial" w:hAnsi="Arial" w:cs="Arial"/>
          <w:sz w:val="22"/>
          <w:szCs w:val="22"/>
        </w:rPr>
        <w:t xml:space="preserve"> i uz suglasnost Grada Cresa</w:t>
      </w:r>
      <w:r w:rsidRPr="000A4D83">
        <w:rPr>
          <w:rFonts w:ascii="Arial" w:hAnsi="Arial" w:cs="Arial"/>
          <w:sz w:val="22"/>
          <w:szCs w:val="22"/>
        </w:rPr>
        <w:t xml:space="preserve"> naruči izradu geodetskog projekta kojim se vrši parcelacija nekretnine</w:t>
      </w:r>
      <w:r w:rsidR="00A814FC">
        <w:rPr>
          <w:rFonts w:ascii="Arial" w:hAnsi="Arial" w:cs="Arial"/>
          <w:sz w:val="22"/>
          <w:szCs w:val="22"/>
        </w:rPr>
        <w:t xml:space="preserve"> č.zem. 2769/1 k.o. Cres</w:t>
      </w:r>
      <w:r w:rsidRPr="000A4D83">
        <w:rPr>
          <w:rFonts w:ascii="Arial" w:hAnsi="Arial" w:cs="Arial"/>
          <w:sz w:val="22"/>
          <w:szCs w:val="22"/>
        </w:rPr>
        <w:t xml:space="preserve"> i formiranje nove</w:t>
      </w:r>
      <w:r w:rsidR="00CE46C5">
        <w:rPr>
          <w:rFonts w:ascii="Arial" w:hAnsi="Arial" w:cs="Arial"/>
          <w:sz w:val="22"/>
          <w:szCs w:val="22"/>
        </w:rPr>
        <w:t xml:space="preserve"> nekretnine</w:t>
      </w:r>
      <w:r w:rsidR="00F408FA" w:rsidRPr="000A4D83">
        <w:rPr>
          <w:rFonts w:ascii="Arial" w:hAnsi="Arial" w:cs="Arial"/>
          <w:sz w:val="22"/>
          <w:szCs w:val="22"/>
        </w:rPr>
        <w:t xml:space="preserve"> u</w:t>
      </w:r>
      <w:r w:rsidRPr="000A4D83">
        <w:rPr>
          <w:rFonts w:ascii="Arial" w:hAnsi="Arial" w:cs="Arial"/>
          <w:sz w:val="22"/>
          <w:szCs w:val="22"/>
        </w:rPr>
        <w:t xml:space="preserve"> površin</w:t>
      </w:r>
      <w:r w:rsidR="00F408FA" w:rsidRPr="000A4D83">
        <w:rPr>
          <w:rFonts w:ascii="Arial" w:hAnsi="Arial" w:cs="Arial"/>
          <w:sz w:val="22"/>
          <w:szCs w:val="22"/>
        </w:rPr>
        <w:t xml:space="preserve">i od </w:t>
      </w:r>
      <w:r w:rsidRPr="000A4D83">
        <w:rPr>
          <w:rFonts w:ascii="Arial" w:hAnsi="Arial" w:cs="Arial"/>
          <w:sz w:val="22"/>
          <w:szCs w:val="22"/>
        </w:rPr>
        <w:t>5000 m2</w:t>
      </w:r>
      <w:r w:rsidR="00F408FA" w:rsidRPr="000A4D83">
        <w:rPr>
          <w:rFonts w:ascii="Arial" w:hAnsi="Arial" w:cs="Arial"/>
          <w:sz w:val="22"/>
          <w:szCs w:val="22"/>
        </w:rPr>
        <w:t>,</w:t>
      </w:r>
      <w:r w:rsidRPr="000A4D83">
        <w:rPr>
          <w:rFonts w:ascii="Arial" w:hAnsi="Arial" w:cs="Arial"/>
          <w:sz w:val="22"/>
          <w:szCs w:val="22"/>
        </w:rPr>
        <w:t xml:space="preserve"> na kojoj će se osnovati pravo građenja.</w:t>
      </w:r>
    </w:p>
    <w:p w:rsidR="00BF12EC" w:rsidRDefault="00BF12EC" w:rsidP="004E56A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F12EC" w:rsidRDefault="00BF12EC" w:rsidP="00BF12EC">
      <w:pPr>
        <w:jc w:val="center"/>
        <w:rPr>
          <w:rFonts w:ascii="Arial" w:hAnsi="Arial" w:cs="Arial"/>
          <w:b/>
          <w:sz w:val="22"/>
          <w:szCs w:val="22"/>
        </w:rPr>
      </w:pPr>
      <w:r w:rsidRPr="00BF12EC">
        <w:rPr>
          <w:rFonts w:ascii="Arial" w:hAnsi="Arial" w:cs="Arial"/>
          <w:b/>
          <w:sz w:val="22"/>
          <w:szCs w:val="22"/>
        </w:rPr>
        <w:t>IV.</w:t>
      </w:r>
    </w:p>
    <w:p w:rsidR="00BF12EC" w:rsidRPr="00BF12EC" w:rsidRDefault="00BF12EC" w:rsidP="00BF12EC">
      <w:pPr>
        <w:jc w:val="center"/>
        <w:rPr>
          <w:rFonts w:ascii="Arial" w:hAnsi="Arial" w:cs="Arial"/>
          <w:b/>
          <w:sz w:val="22"/>
          <w:szCs w:val="22"/>
        </w:rPr>
      </w:pPr>
    </w:p>
    <w:p w:rsidR="007217DB" w:rsidRDefault="000A4D83" w:rsidP="004E56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D565C">
        <w:rPr>
          <w:rFonts w:ascii="Arial" w:hAnsi="Arial" w:cs="Arial"/>
          <w:sz w:val="22"/>
          <w:szCs w:val="22"/>
        </w:rPr>
        <w:t>Po proteku roka na koje je osnovano pravo građenja, izgrađeni objekt prelazi u vlasništvo Grada Cresa</w:t>
      </w:r>
      <w:r w:rsidR="007D565C">
        <w:rPr>
          <w:rFonts w:ascii="Arial" w:hAnsi="Arial" w:cs="Arial"/>
          <w:sz w:val="22"/>
          <w:szCs w:val="22"/>
        </w:rPr>
        <w:t>.</w:t>
      </w:r>
    </w:p>
    <w:p w:rsidR="002504EA" w:rsidRDefault="002504EA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F471E5" w:rsidRDefault="00F471E5" w:rsidP="002504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504EA" w:rsidRDefault="00812FAC" w:rsidP="002504E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2504EA" w:rsidRPr="009C55BF">
        <w:rPr>
          <w:rFonts w:ascii="Arial" w:hAnsi="Arial" w:cs="Arial"/>
          <w:b/>
          <w:bCs/>
          <w:sz w:val="22"/>
          <w:szCs w:val="22"/>
        </w:rPr>
        <w:t>.</w:t>
      </w:r>
    </w:p>
    <w:p w:rsidR="002504EA" w:rsidRPr="009C55BF" w:rsidRDefault="002504EA" w:rsidP="002504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F593B">
        <w:rPr>
          <w:rFonts w:ascii="Arial" w:hAnsi="Arial" w:cs="Arial"/>
          <w:bCs/>
          <w:sz w:val="22"/>
          <w:szCs w:val="22"/>
        </w:rPr>
        <w:t>Ovlašćuje se Gradonačelnik Grada Cresa na p</w:t>
      </w:r>
      <w:r>
        <w:rPr>
          <w:rFonts w:ascii="Arial" w:hAnsi="Arial" w:cs="Arial"/>
          <w:bCs/>
          <w:sz w:val="22"/>
          <w:szCs w:val="22"/>
        </w:rPr>
        <w:t>rovedbu postupka javnog natječaja.</w:t>
      </w:r>
      <w:r w:rsidRPr="007F593B">
        <w:rPr>
          <w:rFonts w:ascii="Arial" w:hAnsi="Arial" w:cs="Arial"/>
          <w:bCs/>
          <w:sz w:val="22"/>
          <w:szCs w:val="22"/>
        </w:rPr>
        <w:br/>
      </w:r>
    </w:p>
    <w:p w:rsidR="002504EA" w:rsidRDefault="002504EA" w:rsidP="002504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504EA" w:rsidRDefault="002504EA" w:rsidP="002504E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55BF">
        <w:rPr>
          <w:rFonts w:ascii="Arial" w:hAnsi="Arial" w:cs="Arial"/>
          <w:b/>
          <w:bCs/>
          <w:sz w:val="22"/>
          <w:szCs w:val="22"/>
        </w:rPr>
        <w:t>V</w:t>
      </w:r>
      <w:r w:rsidR="00C63DC4">
        <w:rPr>
          <w:rFonts w:ascii="Arial" w:hAnsi="Arial" w:cs="Arial"/>
          <w:b/>
          <w:bCs/>
          <w:sz w:val="22"/>
          <w:szCs w:val="22"/>
        </w:rPr>
        <w:t>I</w:t>
      </w:r>
      <w:r w:rsidRPr="009C55BF">
        <w:rPr>
          <w:rFonts w:ascii="Arial" w:hAnsi="Arial" w:cs="Arial"/>
          <w:b/>
          <w:bCs/>
          <w:sz w:val="22"/>
          <w:szCs w:val="22"/>
        </w:rPr>
        <w:t>.</w:t>
      </w:r>
    </w:p>
    <w:p w:rsidR="002504EA" w:rsidRPr="009C55BF" w:rsidRDefault="002504EA" w:rsidP="002504E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F593B">
        <w:rPr>
          <w:rFonts w:ascii="Arial" w:hAnsi="Arial" w:cs="Arial"/>
          <w:bCs/>
          <w:sz w:val="22"/>
          <w:szCs w:val="22"/>
        </w:rPr>
        <w:t>Ova Odluka stupa na snagu danom donošenja, a objavit će se u «Službenim novinama Primorsko-goranske županije».</w:t>
      </w:r>
    </w:p>
    <w:p w:rsidR="002504EA" w:rsidRPr="007F593B" w:rsidRDefault="002504EA" w:rsidP="002504EA">
      <w:pPr>
        <w:jc w:val="both"/>
        <w:rPr>
          <w:rFonts w:ascii="Arial" w:hAnsi="Arial" w:cs="Arial"/>
          <w:sz w:val="22"/>
          <w:szCs w:val="22"/>
        </w:rPr>
      </w:pPr>
    </w:p>
    <w:p w:rsidR="002504EA" w:rsidRPr="007F593B" w:rsidRDefault="002504EA" w:rsidP="002504EA">
      <w:pPr>
        <w:rPr>
          <w:rFonts w:ascii="Arial" w:hAnsi="Arial" w:cs="Arial"/>
          <w:sz w:val="22"/>
          <w:szCs w:val="22"/>
        </w:rPr>
      </w:pPr>
    </w:p>
    <w:p w:rsidR="002504EA" w:rsidRPr="007F593B" w:rsidRDefault="002504EA" w:rsidP="002504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 xml:space="preserve">Klasa: </w:t>
      </w:r>
      <w:r w:rsidR="00F471E5">
        <w:rPr>
          <w:rFonts w:ascii="Arial" w:hAnsi="Arial" w:cs="Arial"/>
          <w:sz w:val="22"/>
          <w:szCs w:val="22"/>
        </w:rPr>
        <w:t>943-01/15-1/64</w:t>
      </w:r>
    </w:p>
    <w:p w:rsidR="00313AE8" w:rsidRDefault="002504EA" w:rsidP="002504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>Ur.broj: 2213/02-02-1</w:t>
      </w:r>
      <w:r w:rsidR="00F471E5">
        <w:rPr>
          <w:rFonts w:ascii="Arial" w:hAnsi="Arial" w:cs="Arial"/>
          <w:sz w:val="22"/>
          <w:szCs w:val="22"/>
        </w:rPr>
        <w:t>6</w:t>
      </w:r>
      <w:r w:rsidRPr="007F593B">
        <w:rPr>
          <w:rFonts w:ascii="Arial" w:hAnsi="Arial" w:cs="Arial"/>
          <w:sz w:val="22"/>
          <w:szCs w:val="22"/>
        </w:rPr>
        <w:t>-</w:t>
      </w:r>
      <w:r w:rsidR="00313AE8">
        <w:rPr>
          <w:rFonts w:ascii="Arial" w:hAnsi="Arial" w:cs="Arial"/>
          <w:sz w:val="22"/>
          <w:szCs w:val="22"/>
        </w:rPr>
        <w:t>20</w:t>
      </w:r>
    </w:p>
    <w:p w:rsidR="002504EA" w:rsidRPr="007F593B" w:rsidRDefault="00F471E5" w:rsidP="002504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Cresu</w:t>
      </w:r>
      <w:r w:rsidR="002504EA" w:rsidRPr="007F593B">
        <w:rPr>
          <w:rFonts w:ascii="Arial" w:hAnsi="Arial" w:cs="Arial"/>
          <w:sz w:val="22"/>
          <w:szCs w:val="22"/>
        </w:rPr>
        <w:t xml:space="preserve">, </w:t>
      </w:r>
      <w:r w:rsidR="001466DE">
        <w:rPr>
          <w:rFonts w:ascii="Arial" w:hAnsi="Arial" w:cs="Arial"/>
          <w:sz w:val="22"/>
          <w:szCs w:val="22"/>
        </w:rPr>
        <w:t>19</w:t>
      </w:r>
      <w:r w:rsidR="002504EA" w:rsidRPr="007F593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prosinca 2016</w:t>
      </w:r>
      <w:r w:rsidR="002504EA" w:rsidRPr="007F59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504EA" w:rsidRPr="007F593B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odine</w:t>
      </w:r>
    </w:p>
    <w:p w:rsidR="002504EA" w:rsidRPr="007F593B" w:rsidRDefault="002504EA" w:rsidP="002504EA">
      <w:pPr>
        <w:rPr>
          <w:rFonts w:ascii="Arial" w:hAnsi="Arial" w:cs="Arial"/>
          <w:sz w:val="22"/>
          <w:szCs w:val="22"/>
        </w:rPr>
      </w:pPr>
    </w:p>
    <w:p w:rsidR="002504EA" w:rsidRPr="007F593B" w:rsidRDefault="002504EA" w:rsidP="002504EA">
      <w:pPr>
        <w:jc w:val="center"/>
        <w:rPr>
          <w:rFonts w:ascii="Arial" w:hAnsi="Arial" w:cs="Arial"/>
          <w:sz w:val="22"/>
          <w:szCs w:val="22"/>
        </w:rPr>
      </w:pPr>
    </w:p>
    <w:p w:rsidR="00D817C7" w:rsidRDefault="00D817C7" w:rsidP="002504EA">
      <w:pPr>
        <w:jc w:val="center"/>
        <w:rPr>
          <w:rFonts w:ascii="Arial" w:hAnsi="Arial" w:cs="Arial"/>
          <w:sz w:val="22"/>
          <w:szCs w:val="22"/>
        </w:rPr>
      </w:pPr>
    </w:p>
    <w:p w:rsidR="00D817C7" w:rsidRDefault="00D817C7" w:rsidP="002504EA">
      <w:pPr>
        <w:jc w:val="center"/>
        <w:rPr>
          <w:rFonts w:ascii="Arial" w:hAnsi="Arial" w:cs="Arial"/>
          <w:sz w:val="22"/>
          <w:szCs w:val="22"/>
        </w:rPr>
      </w:pPr>
    </w:p>
    <w:p w:rsidR="00D817C7" w:rsidRDefault="00D817C7" w:rsidP="002504EA">
      <w:pPr>
        <w:jc w:val="center"/>
        <w:rPr>
          <w:rFonts w:ascii="Arial" w:hAnsi="Arial" w:cs="Arial"/>
          <w:sz w:val="22"/>
          <w:szCs w:val="22"/>
        </w:rPr>
      </w:pPr>
    </w:p>
    <w:p w:rsidR="00D817C7" w:rsidRDefault="00D817C7" w:rsidP="002504EA">
      <w:pPr>
        <w:jc w:val="center"/>
        <w:rPr>
          <w:rFonts w:ascii="Arial" w:hAnsi="Arial" w:cs="Arial"/>
          <w:sz w:val="22"/>
          <w:szCs w:val="22"/>
        </w:rPr>
      </w:pPr>
    </w:p>
    <w:p w:rsidR="002504EA" w:rsidRPr="00D817C7" w:rsidRDefault="002504EA" w:rsidP="002504EA">
      <w:pPr>
        <w:jc w:val="center"/>
        <w:rPr>
          <w:rFonts w:ascii="Arial" w:hAnsi="Arial" w:cs="Arial"/>
          <w:b/>
          <w:sz w:val="22"/>
          <w:szCs w:val="22"/>
        </w:rPr>
      </w:pPr>
      <w:r w:rsidRPr="00D817C7">
        <w:rPr>
          <w:rFonts w:ascii="Arial" w:hAnsi="Arial" w:cs="Arial"/>
          <w:b/>
          <w:sz w:val="22"/>
          <w:szCs w:val="22"/>
        </w:rPr>
        <w:t>Gradsko vijeće Grada Cresa</w:t>
      </w:r>
    </w:p>
    <w:p w:rsidR="002504EA" w:rsidRPr="00D817C7" w:rsidRDefault="002504EA" w:rsidP="002504EA">
      <w:pPr>
        <w:jc w:val="center"/>
        <w:rPr>
          <w:rFonts w:ascii="Arial" w:hAnsi="Arial" w:cs="Arial"/>
          <w:b/>
          <w:sz w:val="22"/>
          <w:szCs w:val="22"/>
        </w:rPr>
      </w:pPr>
    </w:p>
    <w:p w:rsidR="002504EA" w:rsidRPr="00D817C7" w:rsidRDefault="002504EA" w:rsidP="002504EA">
      <w:pPr>
        <w:jc w:val="center"/>
        <w:rPr>
          <w:rFonts w:ascii="Arial" w:hAnsi="Arial" w:cs="Arial"/>
          <w:b/>
          <w:sz w:val="22"/>
          <w:szCs w:val="22"/>
        </w:rPr>
      </w:pPr>
      <w:r w:rsidRPr="00D817C7">
        <w:rPr>
          <w:rFonts w:ascii="Arial" w:hAnsi="Arial" w:cs="Arial"/>
          <w:b/>
          <w:sz w:val="22"/>
          <w:szCs w:val="22"/>
        </w:rPr>
        <w:t xml:space="preserve">Predsjednik </w:t>
      </w:r>
    </w:p>
    <w:p w:rsidR="002504EA" w:rsidRPr="00D817C7" w:rsidRDefault="002504EA" w:rsidP="002504EA">
      <w:pPr>
        <w:jc w:val="center"/>
        <w:rPr>
          <w:rFonts w:ascii="Arial" w:hAnsi="Arial" w:cs="Arial"/>
          <w:b/>
          <w:sz w:val="22"/>
          <w:szCs w:val="22"/>
        </w:rPr>
      </w:pPr>
      <w:r w:rsidRPr="00D817C7">
        <w:rPr>
          <w:rFonts w:ascii="Arial" w:hAnsi="Arial" w:cs="Arial"/>
          <w:b/>
          <w:sz w:val="22"/>
          <w:szCs w:val="22"/>
        </w:rPr>
        <w:t>Marčelo Damijanjević, v.r.</w:t>
      </w:r>
    </w:p>
    <w:p w:rsidR="002504EA" w:rsidRPr="00D817C7" w:rsidRDefault="002504EA" w:rsidP="002504EA">
      <w:pPr>
        <w:jc w:val="center"/>
        <w:rPr>
          <w:rFonts w:ascii="Arial" w:hAnsi="Arial" w:cs="Arial"/>
          <w:b/>
          <w:sz w:val="22"/>
          <w:szCs w:val="22"/>
        </w:rPr>
      </w:pPr>
    </w:p>
    <w:p w:rsidR="002504EA" w:rsidRDefault="002504EA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4EA" w:rsidRDefault="002504EA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4EA" w:rsidRDefault="002504EA" w:rsidP="002504E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04EA" w:rsidRPr="007F593B" w:rsidRDefault="002504EA" w:rsidP="002504EA">
      <w:pPr>
        <w:jc w:val="both"/>
        <w:rPr>
          <w:rFonts w:ascii="Arial" w:hAnsi="Arial" w:cs="Arial"/>
          <w:sz w:val="22"/>
          <w:szCs w:val="22"/>
        </w:rPr>
      </w:pPr>
    </w:p>
    <w:p w:rsidR="002504EA" w:rsidRPr="007F593B" w:rsidRDefault="002504EA" w:rsidP="002504EA">
      <w:pPr>
        <w:jc w:val="center"/>
        <w:rPr>
          <w:rFonts w:ascii="Arial" w:hAnsi="Arial" w:cs="Arial"/>
          <w:b/>
          <w:sz w:val="22"/>
          <w:szCs w:val="22"/>
        </w:rPr>
      </w:pPr>
    </w:p>
    <w:p w:rsidR="002504EA" w:rsidRPr="007F593B" w:rsidRDefault="002504EA" w:rsidP="002504EA">
      <w:pPr>
        <w:jc w:val="center"/>
        <w:rPr>
          <w:rFonts w:ascii="Arial" w:hAnsi="Arial" w:cs="Arial"/>
          <w:b/>
          <w:sz w:val="22"/>
          <w:szCs w:val="22"/>
        </w:rPr>
      </w:pPr>
    </w:p>
    <w:p w:rsidR="002504EA" w:rsidRPr="007F593B" w:rsidRDefault="002504EA" w:rsidP="002504E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F3D69" w:rsidRDefault="002504EA" w:rsidP="00797497">
      <w:pPr>
        <w:jc w:val="both"/>
      </w:pPr>
      <w:r w:rsidRPr="007F593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sectPr w:rsidR="00CF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EA"/>
    <w:rsid w:val="0002225B"/>
    <w:rsid w:val="00060708"/>
    <w:rsid w:val="00080269"/>
    <w:rsid w:val="000950A6"/>
    <w:rsid w:val="000A12A0"/>
    <w:rsid w:val="000A4D83"/>
    <w:rsid w:val="000A738C"/>
    <w:rsid w:val="000E5F0B"/>
    <w:rsid w:val="00103C83"/>
    <w:rsid w:val="001466DE"/>
    <w:rsid w:val="00163F44"/>
    <w:rsid w:val="001728FE"/>
    <w:rsid w:val="00175D57"/>
    <w:rsid w:val="001871C6"/>
    <w:rsid w:val="001908FE"/>
    <w:rsid w:val="001A44F1"/>
    <w:rsid w:val="001B69CD"/>
    <w:rsid w:val="001D0DA0"/>
    <w:rsid w:val="001D3ACF"/>
    <w:rsid w:val="001E4FC8"/>
    <w:rsid w:val="002504EA"/>
    <w:rsid w:val="00252B90"/>
    <w:rsid w:val="00265703"/>
    <w:rsid w:val="00296185"/>
    <w:rsid w:val="002A4A53"/>
    <w:rsid w:val="0030610B"/>
    <w:rsid w:val="00313AE8"/>
    <w:rsid w:val="00373026"/>
    <w:rsid w:val="003742FE"/>
    <w:rsid w:val="00411F40"/>
    <w:rsid w:val="00441730"/>
    <w:rsid w:val="00461855"/>
    <w:rsid w:val="00464B5F"/>
    <w:rsid w:val="00475CE0"/>
    <w:rsid w:val="004C78F3"/>
    <w:rsid w:val="004E56A8"/>
    <w:rsid w:val="005A11C7"/>
    <w:rsid w:val="005B1AA9"/>
    <w:rsid w:val="005C7C48"/>
    <w:rsid w:val="00631CB9"/>
    <w:rsid w:val="0063527F"/>
    <w:rsid w:val="006529BB"/>
    <w:rsid w:val="006610B3"/>
    <w:rsid w:val="006924D2"/>
    <w:rsid w:val="006C522B"/>
    <w:rsid w:val="00712A25"/>
    <w:rsid w:val="007217DB"/>
    <w:rsid w:val="00755339"/>
    <w:rsid w:val="0076088D"/>
    <w:rsid w:val="00797497"/>
    <w:rsid w:val="007D565C"/>
    <w:rsid w:val="007E16A8"/>
    <w:rsid w:val="00812FAC"/>
    <w:rsid w:val="00824F74"/>
    <w:rsid w:val="0082588A"/>
    <w:rsid w:val="00867E05"/>
    <w:rsid w:val="008C501A"/>
    <w:rsid w:val="0090429E"/>
    <w:rsid w:val="00934176"/>
    <w:rsid w:val="00945D9B"/>
    <w:rsid w:val="00952AFF"/>
    <w:rsid w:val="009A3BAA"/>
    <w:rsid w:val="009C2400"/>
    <w:rsid w:val="00A04003"/>
    <w:rsid w:val="00A3526F"/>
    <w:rsid w:val="00A36CAF"/>
    <w:rsid w:val="00A814FC"/>
    <w:rsid w:val="00AE08F5"/>
    <w:rsid w:val="00AF0E24"/>
    <w:rsid w:val="00B577E8"/>
    <w:rsid w:val="00BE5057"/>
    <w:rsid w:val="00BF12EC"/>
    <w:rsid w:val="00C63DC4"/>
    <w:rsid w:val="00C655DF"/>
    <w:rsid w:val="00C66AD2"/>
    <w:rsid w:val="00C94128"/>
    <w:rsid w:val="00CB4735"/>
    <w:rsid w:val="00CE46C5"/>
    <w:rsid w:val="00CF3D69"/>
    <w:rsid w:val="00D008A2"/>
    <w:rsid w:val="00D2332E"/>
    <w:rsid w:val="00D64419"/>
    <w:rsid w:val="00D70AA8"/>
    <w:rsid w:val="00D817C7"/>
    <w:rsid w:val="00D95BD1"/>
    <w:rsid w:val="00DE40E9"/>
    <w:rsid w:val="00E24261"/>
    <w:rsid w:val="00E27534"/>
    <w:rsid w:val="00E43EA9"/>
    <w:rsid w:val="00E46574"/>
    <w:rsid w:val="00ED46E2"/>
    <w:rsid w:val="00EF7CB2"/>
    <w:rsid w:val="00F408FA"/>
    <w:rsid w:val="00F471E5"/>
    <w:rsid w:val="00F76B87"/>
    <w:rsid w:val="00F917A6"/>
    <w:rsid w:val="00F955B6"/>
    <w:rsid w:val="00FB11D3"/>
    <w:rsid w:val="00FB5FF6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29B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29BB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29B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29B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3</cp:revision>
  <cp:lastPrinted>2016-12-12T10:29:00Z</cp:lastPrinted>
  <dcterms:created xsi:type="dcterms:W3CDTF">2016-12-12T10:23:00Z</dcterms:created>
  <dcterms:modified xsi:type="dcterms:W3CDTF">2016-12-12T10:30:00Z</dcterms:modified>
</cp:coreProperties>
</file>