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E50B7" w14:textId="77777777" w:rsidR="00320205" w:rsidRPr="00550548" w:rsidRDefault="00320205" w:rsidP="00320205">
      <w:pPr>
        <w:ind w:right="5903"/>
        <w:rPr>
          <w:rFonts w:eastAsia="SimSun"/>
          <w:color w:val="000000" w:themeColor="text1"/>
          <w:lang w:eastAsia="zh-CN"/>
        </w:rPr>
      </w:pPr>
      <w:bookmarkStart w:id="0" w:name="_Hlk137465499"/>
      <w:r w:rsidRPr="00550548">
        <w:t xml:space="preserve">           </w:t>
      </w:r>
      <w:r w:rsidRPr="00550548">
        <w:rPr>
          <w:noProof/>
          <w:color w:val="000000" w:themeColor="text1"/>
          <w:lang w:eastAsia="hr-HR"/>
        </w:rPr>
        <w:drawing>
          <wp:inline distT="0" distB="0" distL="0" distR="0" wp14:anchorId="3FB4127B" wp14:editId="7A35CE2C">
            <wp:extent cx="495300" cy="552450"/>
            <wp:effectExtent l="0" t="0" r="0" b="0"/>
            <wp:docPr id="5" name="Slika 5" descr="Hrvatsk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vatski g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552450"/>
                    </a:xfrm>
                    <a:prstGeom prst="rect">
                      <a:avLst/>
                    </a:prstGeom>
                    <a:noFill/>
                    <a:ln>
                      <a:noFill/>
                    </a:ln>
                  </pic:spPr>
                </pic:pic>
              </a:graphicData>
            </a:graphic>
          </wp:inline>
        </w:drawing>
      </w:r>
    </w:p>
    <w:p w14:paraId="4D5B54F8" w14:textId="77777777" w:rsidR="00320205" w:rsidRPr="00550548" w:rsidRDefault="00320205" w:rsidP="00320205">
      <w:pPr>
        <w:ind w:right="5761"/>
        <w:rPr>
          <w:b/>
          <w:color w:val="000000" w:themeColor="text1"/>
        </w:rPr>
      </w:pPr>
      <w:r w:rsidRPr="00550548">
        <w:rPr>
          <w:b/>
          <w:color w:val="000000" w:themeColor="text1"/>
        </w:rPr>
        <w:t>REPUBLIKA HRVATSKA</w:t>
      </w:r>
    </w:p>
    <w:p w14:paraId="43D79BCA" w14:textId="77777777" w:rsidR="00320205" w:rsidRPr="00550548" w:rsidRDefault="00320205" w:rsidP="00320205">
      <w:pPr>
        <w:ind w:right="5290"/>
        <w:rPr>
          <w:b/>
          <w:color w:val="000000" w:themeColor="text1"/>
        </w:rPr>
      </w:pPr>
      <w:r w:rsidRPr="00550548">
        <w:rPr>
          <w:b/>
          <w:color w:val="000000" w:themeColor="text1"/>
        </w:rPr>
        <w:t>PRIMORSKO-GORANSKA   ŽUPANIJA</w:t>
      </w:r>
    </w:p>
    <w:p w14:paraId="41806B3A" w14:textId="77777777" w:rsidR="00320205" w:rsidRPr="00550548" w:rsidRDefault="00320205" w:rsidP="00320205">
      <w:pPr>
        <w:ind w:right="5761"/>
        <w:rPr>
          <w:b/>
          <w:color w:val="000000" w:themeColor="text1"/>
        </w:rPr>
      </w:pPr>
      <w:r w:rsidRPr="00550548">
        <w:rPr>
          <w:b/>
          <w:color w:val="000000" w:themeColor="text1"/>
        </w:rPr>
        <w:t>GRAD CRES</w:t>
      </w:r>
    </w:p>
    <w:p w14:paraId="769E578D" w14:textId="77777777" w:rsidR="00320205" w:rsidRPr="00550548" w:rsidRDefault="00320205" w:rsidP="00320205">
      <w:pPr>
        <w:ind w:right="5761"/>
        <w:jc w:val="both"/>
        <w:rPr>
          <w:b/>
          <w:color w:val="000000" w:themeColor="text1"/>
        </w:rPr>
      </w:pPr>
    </w:p>
    <w:p w14:paraId="715E8B5C" w14:textId="77777777" w:rsidR="00F42F21" w:rsidRPr="00F42F21" w:rsidRDefault="00F42F21" w:rsidP="00F42F21">
      <w:pPr>
        <w:spacing w:line="276" w:lineRule="auto"/>
        <w:rPr>
          <w:color w:val="000000" w:themeColor="text1"/>
        </w:rPr>
      </w:pPr>
      <w:r w:rsidRPr="00F42F21">
        <w:rPr>
          <w:color w:val="000000" w:themeColor="text1"/>
        </w:rPr>
        <w:t>KLASA: 406-01/23-01/24</w:t>
      </w:r>
    </w:p>
    <w:p w14:paraId="53154D7F" w14:textId="1E2C9FA2" w:rsidR="00F42F21" w:rsidRPr="00F42F21" w:rsidRDefault="00F42F21" w:rsidP="00F42F21">
      <w:pPr>
        <w:spacing w:line="276" w:lineRule="auto"/>
        <w:rPr>
          <w:color w:val="000000" w:themeColor="text1"/>
        </w:rPr>
      </w:pPr>
      <w:r w:rsidRPr="00F42F21">
        <w:rPr>
          <w:color w:val="000000" w:themeColor="text1"/>
        </w:rPr>
        <w:t>URBROJ: 2170-4-03-02/4-23-</w:t>
      </w:r>
      <w:r>
        <w:rPr>
          <w:color w:val="000000" w:themeColor="text1"/>
        </w:rPr>
        <w:t>3</w:t>
      </w:r>
    </w:p>
    <w:p w14:paraId="543DD168" w14:textId="534ADC8D" w:rsidR="00320205" w:rsidRPr="00550548" w:rsidRDefault="00F42F21" w:rsidP="00F42F21">
      <w:pPr>
        <w:spacing w:line="276" w:lineRule="auto"/>
        <w:rPr>
          <w:bCs/>
          <w:color w:val="000000" w:themeColor="text1"/>
        </w:rPr>
      </w:pPr>
      <w:r w:rsidRPr="00F42F21">
        <w:rPr>
          <w:color w:val="000000" w:themeColor="text1"/>
        </w:rPr>
        <w:t xml:space="preserve">Cres, </w:t>
      </w:r>
      <w:r w:rsidR="00D65938">
        <w:rPr>
          <w:color w:val="000000" w:themeColor="text1"/>
        </w:rPr>
        <w:t>10</w:t>
      </w:r>
      <w:r w:rsidRPr="00F42F21">
        <w:rPr>
          <w:color w:val="000000" w:themeColor="text1"/>
        </w:rPr>
        <w:t>. listopada 2023. godine</w:t>
      </w:r>
    </w:p>
    <w:p w14:paraId="629765E9" w14:textId="77777777" w:rsidR="00320205" w:rsidRPr="00550548" w:rsidRDefault="00320205" w:rsidP="00320205">
      <w:pPr>
        <w:spacing w:line="276" w:lineRule="auto"/>
        <w:rPr>
          <w:bCs/>
          <w:color w:val="000000" w:themeColor="text1"/>
        </w:rPr>
      </w:pPr>
    </w:p>
    <w:p w14:paraId="652D8165" w14:textId="123E778B" w:rsidR="00320205" w:rsidRPr="00550548" w:rsidRDefault="00320205" w:rsidP="00320205">
      <w:pPr>
        <w:spacing w:line="276" w:lineRule="auto"/>
        <w:jc w:val="both"/>
        <w:rPr>
          <w:color w:val="000000" w:themeColor="text1"/>
        </w:rPr>
      </w:pPr>
      <w:r w:rsidRPr="000F3B06">
        <w:rPr>
          <w:color w:val="000000" w:themeColor="text1"/>
        </w:rPr>
        <w:t xml:space="preserve">Temeljem članka </w:t>
      </w:r>
      <w:r w:rsidR="009F2EC5" w:rsidRPr="000F3B06">
        <w:rPr>
          <w:color w:val="000000" w:themeColor="text1"/>
        </w:rPr>
        <w:t>6</w:t>
      </w:r>
      <w:r w:rsidRPr="000F3B06">
        <w:rPr>
          <w:color w:val="000000" w:themeColor="text1"/>
        </w:rPr>
        <w:t>.</w:t>
      </w:r>
      <w:r w:rsidR="00343155">
        <w:rPr>
          <w:color w:val="000000" w:themeColor="text1"/>
        </w:rPr>
        <w:t>a</w:t>
      </w:r>
      <w:r w:rsidRPr="000F3B06">
        <w:rPr>
          <w:color w:val="000000" w:themeColor="text1"/>
        </w:rPr>
        <w:t xml:space="preserve"> stavka </w:t>
      </w:r>
      <w:r w:rsidR="00343155">
        <w:rPr>
          <w:color w:val="000000" w:themeColor="text1"/>
        </w:rPr>
        <w:t>1</w:t>
      </w:r>
      <w:r w:rsidRPr="000F3B06">
        <w:rPr>
          <w:color w:val="000000" w:themeColor="text1"/>
        </w:rPr>
        <w:t>. Pravilnika o provedbi postupka jednostavne nabave roba, radova i usluga (Službene novine Primorsko goranske županije br.26/17, 9/18, 36/19) Povjerenstvo upućuje</w:t>
      </w:r>
    </w:p>
    <w:p w14:paraId="1DC9F329" w14:textId="77777777" w:rsidR="00320205" w:rsidRPr="00550548" w:rsidRDefault="00320205" w:rsidP="00320205">
      <w:pPr>
        <w:spacing w:line="276" w:lineRule="auto"/>
        <w:jc w:val="both"/>
        <w:rPr>
          <w:color w:val="000000" w:themeColor="text1"/>
        </w:rPr>
      </w:pPr>
    </w:p>
    <w:p w14:paraId="67821BD9" w14:textId="77777777" w:rsidR="00320205" w:rsidRPr="00550548" w:rsidRDefault="00320205" w:rsidP="00320205">
      <w:pPr>
        <w:spacing w:line="276" w:lineRule="auto"/>
        <w:jc w:val="both"/>
        <w:rPr>
          <w:color w:val="000000" w:themeColor="text1"/>
        </w:rPr>
      </w:pPr>
    </w:p>
    <w:p w14:paraId="05733744" w14:textId="77777777" w:rsidR="00320205" w:rsidRPr="00550548" w:rsidRDefault="00320205" w:rsidP="00320205">
      <w:pPr>
        <w:spacing w:line="276" w:lineRule="auto"/>
        <w:jc w:val="both"/>
        <w:rPr>
          <w:color w:val="000000" w:themeColor="text1"/>
        </w:rPr>
      </w:pPr>
    </w:p>
    <w:p w14:paraId="301BE09B" w14:textId="4C9141CF" w:rsidR="00320205" w:rsidRPr="00550548" w:rsidRDefault="00320205" w:rsidP="00320205">
      <w:pPr>
        <w:autoSpaceDE w:val="0"/>
        <w:autoSpaceDN w:val="0"/>
        <w:adjustRightInd w:val="0"/>
        <w:spacing w:line="276" w:lineRule="auto"/>
        <w:jc w:val="center"/>
        <w:rPr>
          <w:rFonts w:eastAsia="Times New Roman"/>
          <w:b/>
          <w:color w:val="000000" w:themeColor="text1"/>
          <w:sz w:val="28"/>
          <w:szCs w:val="28"/>
          <w:lang w:eastAsia="hr-HR"/>
        </w:rPr>
      </w:pPr>
      <w:r w:rsidRPr="00550548">
        <w:rPr>
          <w:rFonts w:eastAsia="Times New Roman"/>
          <w:b/>
          <w:color w:val="000000" w:themeColor="text1"/>
          <w:sz w:val="28"/>
          <w:szCs w:val="28"/>
          <w:lang w:eastAsia="hr-HR"/>
        </w:rPr>
        <w:t>POZIV</w:t>
      </w:r>
    </w:p>
    <w:p w14:paraId="388456ED" w14:textId="77777777" w:rsidR="00320205" w:rsidRPr="00550548" w:rsidRDefault="00320205" w:rsidP="00320205">
      <w:pPr>
        <w:autoSpaceDE w:val="0"/>
        <w:autoSpaceDN w:val="0"/>
        <w:adjustRightInd w:val="0"/>
        <w:spacing w:line="276" w:lineRule="auto"/>
        <w:jc w:val="center"/>
        <w:rPr>
          <w:rFonts w:eastAsia="Times New Roman"/>
          <w:b/>
          <w:color w:val="000000" w:themeColor="text1"/>
          <w:sz w:val="28"/>
          <w:szCs w:val="28"/>
          <w:lang w:eastAsia="hr-HR"/>
        </w:rPr>
      </w:pPr>
      <w:r w:rsidRPr="00550548">
        <w:rPr>
          <w:rFonts w:eastAsia="Times New Roman"/>
          <w:b/>
          <w:color w:val="000000" w:themeColor="text1"/>
          <w:sz w:val="28"/>
          <w:szCs w:val="28"/>
          <w:lang w:eastAsia="hr-HR"/>
        </w:rPr>
        <w:t>NA DOSTAVU PONUDE</w:t>
      </w:r>
    </w:p>
    <w:p w14:paraId="480799EA" w14:textId="77777777" w:rsidR="00320205" w:rsidRPr="00550548" w:rsidRDefault="00320205" w:rsidP="00320205">
      <w:pPr>
        <w:autoSpaceDE w:val="0"/>
        <w:autoSpaceDN w:val="0"/>
        <w:adjustRightInd w:val="0"/>
        <w:spacing w:line="276" w:lineRule="auto"/>
        <w:jc w:val="center"/>
        <w:rPr>
          <w:rFonts w:eastAsia="Times New Roman"/>
          <w:b/>
          <w:color w:val="000000" w:themeColor="text1"/>
          <w:sz w:val="28"/>
          <w:szCs w:val="28"/>
          <w:lang w:eastAsia="hr-HR"/>
        </w:rPr>
      </w:pPr>
    </w:p>
    <w:p w14:paraId="66A87B59" w14:textId="77777777" w:rsidR="00320205" w:rsidRPr="00424C65" w:rsidRDefault="00320205" w:rsidP="00320205">
      <w:pPr>
        <w:autoSpaceDE w:val="0"/>
        <w:autoSpaceDN w:val="0"/>
        <w:adjustRightInd w:val="0"/>
        <w:spacing w:line="276" w:lineRule="auto"/>
        <w:jc w:val="center"/>
        <w:rPr>
          <w:rFonts w:eastAsia="Times New Roman"/>
          <w:b/>
          <w:color w:val="000000" w:themeColor="text1"/>
          <w:lang w:eastAsia="hr-HR"/>
        </w:rPr>
      </w:pPr>
      <w:r w:rsidRPr="00424C65">
        <w:rPr>
          <w:rFonts w:eastAsia="Times New Roman"/>
          <w:b/>
          <w:color w:val="000000" w:themeColor="text1"/>
          <w:lang w:eastAsia="hr-HR"/>
        </w:rPr>
        <w:t>u postupku jednostavne nabave za:</w:t>
      </w:r>
    </w:p>
    <w:p w14:paraId="68910143" w14:textId="77777777" w:rsidR="00320205" w:rsidRPr="00424C65" w:rsidRDefault="00320205" w:rsidP="00320205">
      <w:pPr>
        <w:autoSpaceDE w:val="0"/>
        <w:autoSpaceDN w:val="0"/>
        <w:adjustRightInd w:val="0"/>
        <w:spacing w:line="276" w:lineRule="auto"/>
        <w:jc w:val="center"/>
        <w:rPr>
          <w:rFonts w:eastAsia="Times New Roman"/>
          <w:b/>
          <w:color w:val="000000" w:themeColor="text1"/>
          <w:lang w:eastAsia="hr-HR"/>
        </w:rPr>
      </w:pPr>
    </w:p>
    <w:p w14:paraId="44A30AAF" w14:textId="02BDCB2A" w:rsidR="00343155" w:rsidRDefault="00F42F21" w:rsidP="00320205">
      <w:pPr>
        <w:spacing w:line="276" w:lineRule="auto"/>
        <w:jc w:val="center"/>
        <w:rPr>
          <w:b/>
        </w:rPr>
      </w:pPr>
      <w:r w:rsidRPr="00F42F21">
        <w:rPr>
          <w:b/>
          <w:bCs/>
          <w:color w:val="000000" w:themeColor="text1"/>
        </w:rPr>
        <w:t>Izgradnja oborinske kanalizacije spoja Grabar</w:t>
      </w:r>
    </w:p>
    <w:p w14:paraId="2BC3FE84" w14:textId="6642F04B" w:rsidR="00320205" w:rsidRPr="00550548" w:rsidRDefault="00320205" w:rsidP="00320205">
      <w:pPr>
        <w:spacing w:line="276" w:lineRule="auto"/>
        <w:jc w:val="center"/>
        <w:rPr>
          <w:b/>
        </w:rPr>
      </w:pPr>
      <w:r w:rsidRPr="00E12832">
        <w:rPr>
          <w:b/>
        </w:rPr>
        <w:t xml:space="preserve">Evidencijski broj nabave: </w:t>
      </w:r>
      <w:r w:rsidR="00F42F21">
        <w:rPr>
          <w:b/>
        </w:rPr>
        <w:t>25</w:t>
      </w:r>
      <w:r w:rsidR="00075176" w:rsidRPr="00075176">
        <w:rPr>
          <w:b/>
        </w:rPr>
        <w:t>/2</w:t>
      </w:r>
      <w:r w:rsidR="001A292E">
        <w:rPr>
          <w:b/>
        </w:rPr>
        <w:t>3</w:t>
      </w:r>
      <w:r w:rsidR="00075176" w:rsidRPr="00075176">
        <w:rPr>
          <w:b/>
        </w:rPr>
        <w:t xml:space="preserve"> </w:t>
      </w:r>
      <w:r w:rsidRPr="00E12832">
        <w:rPr>
          <w:b/>
        </w:rPr>
        <w:t>JN</w:t>
      </w:r>
    </w:p>
    <w:p w14:paraId="1907CB52" w14:textId="77777777" w:rsidR="00320205" w:rsidRPr="00550548" w:rsidRDefault="00320205" w:rsidP="00320205">
      <w:pPr>
        <w:spacing w:line="276" w:lineRule="auto"/>
        <w:ind w:right="-1330"/>
        <w:jc w:val="center"/>
        <w:rPr>
          <w:b/>
        </w:rPr>
      </w:pPr>
    </w:p>
    <w:bookmarkEnd w:id="0"/>
    <w:p w14:paraId="5B0FD98F" w14:textId="77777777" w:rsidR="00320205" w:rsidRPr="00550548" w:rsidRDefault="00320205" w:rsidP="00320205">
      <w:pPr>
        <w:spacing w:line="276" w:lineRule="auto"/>
        <w:ind w:right="-1330"/>
        <w:jc w:val="center"/>
        <w:rPr>
          <w:b/>
        </w:rPr>
      </w:pPr>
    </w:p>
    <w:p w14:paraId="225B48E5" w14:textId="77777777" w:rsidR="0042348E" w:rsidRPr="009476C4" w:rsidRDefault="0042348E" w:rsidP="0042348E"/>
    <w:p w14:paraId="23084B2A" w14:textId="77777777" w:rsidR="0042348E" w:rsidRPr="009476C4" w:rsidRDefault="0042348E" w:rsidP="0042348E"/>
    <w:p w14:paraId="7039D77F" w14:textId="3D816DE3" w:rsidR="00320205" w:rsidRPr="00550548" w:rsidRDefault="00320205" w:rsidP="00320205">
      <w:pPr>
        <w:spacing w:line="276" w:lineRule="auto"/>
        <w:ind w:right="-1330"/>
        <w:rPr>
          <w:b/>
        </w:rPr>
      </w:pPr>
      <w:r w:rsidRPr="00550548">
        <w:rPr>
          <w:b/>
        </w:rPr>
        <w:t xml:space="preserve">                                 </w:t>
      </w:r>
    </w:p>
    <w:p w14:paraId="760D0B22" w14:textId="77777777" w:rsidR="00320205" w:rsidRPr="00550548" w:rsidRDefault="00320205" w:rsidP="00320205">
      <w:pPr>
        <w:suppressAutoHyphens w:val="0"/>
        <w:spacing w:after="160" w:line="259" w:lineRule="auto"/>
        <w:rPr>
          <w:b/>
        </w:rPr>
      </w:pPr>
      <w:r w:rsidRPr="00550548">
        <w:rPr>
          <w:b/>
        </w:rPr>
        <w:br w:type="page"/>
      </w:r>
    </w:p>
    <w:p w14:paraId="3C4C71A2" w14:textId="77777777" w:rsidR="00A57EB7" w:rsidRDefault="00A57EB7" w:rsidP="00C326C6">
      <w:pPr>
        <w:jc w:val="both"/>
        <w:rPr>
          <w:b/>
          <w:iCs/>
        </w:rPr>
      </w:pPr>
      <w:bookmarkStart w:id="1" w:name="_Hlk137465386"/>
    </w:p>
    <w:p w14:paraId="0DD353A3" w14:textId="77777777" w:rsidR="00A57EB7" w:rsidRDefault="00A57EB7" w:rsidP="00C326C6">
      <w:pPr>
        <w:jc w:val="both"/>
        <w:rPr>
          <w:b/>
          <w:iCs/>
        </w:rPr>
      </w:pPr>
    </w:p>
    <w:p w14:paraId="33A9C6BF" w14:textId="77777777" w:rsidR="00A57EB7" w:rsidRPr="00A57EB7" w:rsidRDefault="00A57EB7" w:rsidP="00A57EB7">
      <w:pPr>
        <w:pBdr>
          <w:top w:val="single" w:sz="4" w:space="1" w:color="auto"/>
          <w:left w:val="single" w:sz="4" w:space="4" w:color="auto"/>
          <w:bottom w:val="single" w:sz="4" w:space="1" w:color="auto"/>
          <w:right w:val="single" w:sz="4" w:space="4" w:color="auto"/>
        </w:pBdr>
        <w:jc w:val="center"/>
        <w:rPr>
          <w:b/>
          <w:iCs/>
        </w:rPr>
      </w:pPr>
      <w:r w:rsidRPr="00A57EB7">
        <w:rPr>
          <w:b/>
          <w:iCs/>
        </w:rPr>
        <w:t>I. OPĆI PODACI</w:t>
      </w:r>
    </w:p>
    <w:p w14:paraId="133A608F" w14:textId="77777777" w:rsidR="00A57EB7" w:rsidRPr="00A57EB7" w:rsidRDefault="00A57EB7" w:rsidP="00323882">
      <w:pPr>
        <w:numPr>
          <w:ilvl w:val="0"/>
          <w:numId w:val="3"/>
        </w:numPr>
        <w:outlineLvl w:val="1"/>
        <w:rPr>
          <w:b/>
          <w:iCs/>
          <w:sz w:val="22"/>
        </w:rPr>
      </w:pPr>
      <w:bookmarkStart w:id="2" w:name="_Toc33790192"/>
      <w:r w:rsidRPr="00A57EB7">
        <w:rPr>
          <w:b/>
          <w:iCs/>
          <w:sz w:val="22"/>
        </w:rPr>
        <w:t>Podaci o naručitelju</w:t>
      </w:r>
      <w:bookmarkEnd w:id="2"/>
      <w:r w:rsidRPr="00A57EB7">
        <w:rPr>
          <w:b/>
          <w:iCs/>
          <w:sz w:val="22"/>
        </w:rPr>
        <w:t xml:space="preserve"> </w:t>
      </w:r>
    </w:p>
    <w:p w14:paraId="41971941" w14:textId="77777777" w:rsidR="00A57EB7" w:rsidRPr="00A57EB7" w:rsidRDefault="00A57EB7" w:rsidP="00A57EB7">
      <w:pPr>
        <w:rPr>
          <w:sz w:val="22"/>
          <w:szCs w:val="22"/>
        </w:rPr>
      </w:pPr>
      <w:r w:rsidRPr="00A57EB7">
        <w:rPr>
          <w:sz w:val="22"/>
          <w:szCs w:val="22"/>
        </w:rPr>
        <w:t>Naručitelj:</w:t>
      </w:r>
      <w:r w:rsidRPr="00A57EB7">
        <w:rPr>
          <w:sz w:val="22"/>
          <w:szCs w:val="22"/>
        </w:rPr>
        <w:tab/>
      </w:r>
      <w:r w:rsidRPr="00A57EB7">
        <w:rPr>
          <w:sz w:val="22"/>
          <w:szCs w:val="22"/>
        </w:rPr>
        <w:tab/>
      </w:r>
      <w:r w:rsidRPr="00A57EB7">
        <w:rPr>
          <w:sz w:val="22"/>
          <w:szCs w:val="22"/>
        </w:rPr>
        <w:tab/>
      </w:r>
      <w:r w:rsidRPr="00A57EB7">
        <w:rPr>
          <w:sz w:val="22"/>
          <w:szCs w:val="22"/>
        </w:rPr>
        <w:tab/>
        <w:t>GRAD CRES</w:t>
      </w:r>
    </w:p>
    <w:p w14:paraId="5CB09B24" w14:textId="77777777" w:rsidR="00A57EB7" w:rsidRPr="00A57EB7" w:rsidRDefault="00A57EB7" w:rsidP="00A57EB7">
      <w:pPr>
        <w:rPr>
          <w:sz w:val="22"/>
          <w:szCs w:val="22"/>
        </w:rPr>
      </w:pPr>
      <w:r w:rsidRPr="00A57EB7">
        <w:rPr>
          <w:sz w:val="22"/>
          <w:szCs w:val="22"/>
        </w:rPr>
        <w:t xml:space="preserve">Sjedište: </w:t>
      </w:r>
      <w:r w:rsidRPr="00A57EB7">
        <w:rPr>
          <w:sz w:val="22"/>
          <w:szCs w:val="22"/>
        </w:rPr>
        <w:tab/>
      </w:r>
      <w:r w:rsidRPr="00A57EB7">
        <w:rPr>
          <w:sz w:val="22"/>
          <w:szCs w:val="22"/>
        </w:rPr>
        <w:tab/>
      </w:r>
      <w:r w:rsidRPr="00A57EB7">
        <w:rPr>
          <w:sz w:val="22"/>
          <w:szCs w:val="22"/>
        </w:rPr>
        <w:tab/>
      </w:r>
      <w:r w:rsidRPr="00A57EB7">
        <w:rPr>
          <w:sz w:val="22"/>
          <w:szCs w:val="22"/>
        </w:rPr>
        <w:tab/>
        <w:t>Creskog statuta 15, 51557 Cres</w:t>
      </w:r>
    </w:p>
    <w:p w14:paraId="7E3CADAF" w14:textId="77777777" w:rsidR="00A57EB7" w:rsidRPr="00A57EB7" w:rsidRDefault="00A57EB7" w:rsidP="00A57EB7">
      <w:pPr>
        <w:rPr>
          <w:sz w:val="22"/>
          <w:szCs w:val="22"/>
        </w:rPr>
      </w:pPr>
      <w:r w:rsidRPr="00A57EB7">
        <w:rPr>
          <w:sz w:val="22"/>
          <w:szCs w:val="22"/>
        </w:rPr>
        <w:t>OIB:</w:t>
      </w:r>
      <w:r w:rsidRPr="00A57EB7">
        <w:rPr>
          <w:sz w:val="22"/>
          <w:szCs w:val="22"/>
        </w:rPr>
        <w:tab/>
      </w:r>
      <w:r w:rsidRPr="00A57EB7">
        <w:rPr>
          <w:sz w:val="22"/>
          <w:szCs w:val="22"/>
        </w:rPr>
        <w:tab/>
      </w:r>
      <w:r w:rsidRPr="00A57EB7">
        <w:rPr>
          <w:sz w:val="22"/>
          <w:szCs w:val="22"/>
        </w:rPr>
        <w:tab/>
      </w:r>
      <w:r w:rsidRPr="00A57EB7">
        <w:rPr>
          <w:sz w:val="22"/>
          <w:szCs w:val="22"/>
        </w:rPr>
        <w:tab/>
      </w:r>
      <w:r w:rsidRPr="00A57EB7">
        <w:rPr>
          <w:sz w:val="22"/>
          <w:szCs w:val="22"/>
        </w:rPr>
        <w:tab/>
        <w:t>88617357699</w:t>
      </w:r>
    </w:p>
    <w:p w14:paraId="78E00B35" w14:textId="77777777" w:rsidR="00A57EB7" w:rsidRPr="00A57EB7" w:rsidRDefault="00A57EB7" w:rsidP="00A57EB7">
      <w:pPr>
        <w:rPr>
          <w:sz w:val="22"/>
          <w:szCs w:val="22"/>
        </w:rPr>
      </w:pPr>
      <w:r w:rsidRPr="00A57EB7">
        <w:rPr>
          <w:sz w:val="22"/>
          <w:szCs w:val="22"/>
        </w:rPr>
        <w:t xml:space="preserve">Odgovorna osoba: </w:t>
      </w:r>
      <w:r w:rsidRPr="00A57EB7">
        <w:rPr>
          <w:sz w:val="22"/>
          <w:szCs w:val="22"/>
        </w:rPr>
        <w:tab/>
      </w:r>
      <w:r w:rsidRPr="00A57EB7">
        <w:rPr>
          <w:sz w:val="22"/>
          <w:szCs w:val="22"/>
        </w:rPr>
        <w:tab/>
      </w:r>
      <w:r w:rsidRPr="00A57EB7">
        <w:rPr>
          <w:sz w:val="22"/>
          <w:szCs w:val="22"/>
        </w:rPr>
        <w:tab/>
        <w:t xml:space="preserve">Marin </w:t>
      </w:r>
      <w:proofErr w:type="spellStart"/>
      <w:r w:rsidRPr="00A57EB7">
        <w:rPr>
          <w:sz w:val="22"/>
          <w:szCs w:val="22"/>
        </w:rPr>
        <w:t>Gregorović</w:t>
      </w:r>
      <w:proofErr w:type="spellEnd"/>
      <w:r w:rsidRPr="00A57EB7">
        <w:rPr>
          <w:sz w:val="22"/>
          <w:szCs w:val="22"/>
        </w:rPr>
        <w:t>, gradonačelnik</w:t>
      </w:r>
    </w:p>
    <w:p w14:paraId="461ADB2D" w14:textId="77777777" w:rsidR="00A57EB7" w:rsidRPr="00A57EB7" w:rsidRDefault="00A57EB7" w:rsidP="00323882">
      <w:pPr>
        <w:numPr>
          <w:ilvl w:val="0"/>
          <w:numId w:val="3"/>
        </w:numPr>
        <w:spacing w:before="240"/>
        <w:outlineLvl w:val="1"/>
        <w:rPr>
          <w:b/>
          <w:iCs/>
          <w:sz w:val="22"/>
        </w:rPr>
      </w:pPr>
      <w:bookmarkStart w:id="3" w:name="_Toc33790193"/>
      <w:r w:rsidRPr="00A57EB7">
        <w:rPr>
          <w:b/>
          <w:iCs/>
          <w:sz w:val="22"/>
        </w:rPr>
        <w:t>Osoba zadužena za kontakt</w:t>
      </w:r>
      <w:bookmarkEnd w:id="3"/>
    </w:p>
    <w:p w14:paraId="0F572EFC" w14:textId="77777777" w:rsidR="00A57EB7" w:rsidRPr="00A57EB7" w:rsidRDefault="00A57EB7" w:rsidP="00A57EB7">
      <w:pPr>
        <w:rPr>
          <w:sz w:val="22"/>
          <w:szCs w:val="22"/>
        </w:rPr>
      </w:pPr>
      <w:r w:rsidRPr="00A57EB7">
        <w:rPr>
          <w:sz w:val="22"/>
          <w:szCs w:val="22"/>
        </w:rPr>
        <w:t xml:space="preserve">Ime i prezime: </w:t>
      </w:r>
      <w:r w:rsidRPr="00A57EB7">
        <w:rPr>
          <w:sz w:val="22"/>
          <w:szCs w:val="22"/>
        </w:rPr>
        <w:tab/>
      </w:r>
      <w:r w:rsidRPr="00A57EB7">
        <w:rPr>
          <w:sz w:val="22"/>
          <w:szCs w:val="22"/>
        </w:rPr>
        <w:tab/>
      </w:r>
      <w:r w:rsidRPr="00A57EB7">
        <w:rPr>
          <w:sz w:val="22"/>
          <w:szCs w:val="22"/>
        </w:rPr>
        <w:tab/>
      </w:r>
      <w:r w:rsidRPr="00A57EB7">
        <w:rPr>
          <w:sz w:val="22"/>
          <w:szCs w:val="22"/>
        </w:rPr>
        <w:tab/>
        <w:t>Morana Martić</w:t>
      </w:r>
    </w:p>
    <w:p w14:paraId="1EB220A9" w14:textId="77777777" w:rsidR="00A57EB7" w:rsidRPr="00A57EB7" w:rsidRDefault="00A57EB7" w:rsidP="00A57EB7">
      <w:pPr>
        <w:rPr>
          <w:sz w:val="22"/>
          <w:szCs w:val="22"/>
        </w:rPr>
      </w:pPr>
      <w:r w:rsidRPr="00A57EB7">
        <w:rPr>
          <w:sz w:val="22"/>
          <w:szCs w:val="22"/>
        </w:rPr>
        <w:t xml:space="preserve">Telefon: </w:t>
      </w:r>
      <w:r w:rsidRPr="00A57EB7">
        <w:rPr>
          <w:sz w:val="22"/>
          <w:szCs w:val="22"/>
        </w:rPr>
        <w:tab/>
      </w:r>
      <w:r w:rsidRPr="00A57EB7">
        <w:rPr>
          <w:sz w:val="22"/>
          <w:szCs w:val="22"/>
        </w:rPr>
        <w:tab/>
      </w:r>
      <w:r w:rsidRPr="00A57EB7">
        <w:rPr>
          <w:sz w:val="22"/>
          <w:szCs w:val="22"/>
        </w:rPr>
        <w:tab/>
      </w:r>
      <w:r w:rsidRPr="00A57EB7">
        <w:rPr>
          <w:sz w:val="22"/>
          <w:szCs w:val="22"/>
        </w:rPr>
        <w:tab/>
      </w:r>
      <w:r w:rsidRPr="00A57EB7">
        <w:t>051 661 965</w:t>
      </w:r>
    </w:p>
    <w:p w14:paraId="329BC631" w14:textId="77777777" w:rsidR="00A57EB7" w:rsidRPr="00A57EB7" w:rsidRDefault="00A57EB7" w:rsidP="00A57EB7">
      <w:r w:rsidRPr="00A57EB7">
        <w:rPr>
          <w:sz w:val="22"/>
          <w:szCs w:val="22"/>
        </w:rPr>
        <w:t xml:space="preserve">Adresa elektroničke pošte: </w:t>
      </w:r>
      <w:r w:rsidRPr="00A57EB7">
        <w:rPr>
          <w:sz w:val="22"/>
          <w:szCs w:val="22"/>
        </w:rPr>
        <w:tab/>
      </w:r>
      <w:r w:rsidRPr="00A57EB7">
        <w:rPr>
          <w:sz w:val="22"/>
          <w:szCs w:val="22"/>
        </w:rPr>
        <w:tab/>
      </w:r>
      <w:hyperlink r:id="rId11" w:history="1">
        <w:r w:rsidRPr="00A57EB7">
          <w:rPr>
            <w:color w:val="0000FF"/>
            <w:u w:val="single"/>
          </w:rPr>
          <w:t>morana.martic@cres.hr</w:t>
        </w:r>
      </w:hyperlink>
    </w:p>
    <w:p w14:paraId="1D0F14A1" w14:textId="77777777" w:rsidR="00A57EB7" w:rsidRPr="00A57EB7" w:rsidRDefault="00A57EB7" w:rsidP="00A57EB7">
      <w:pPr>
        <w:rPr>
          <w:sz w:val="22"/>
          <w:szCs w:val="22"/>
        </w:rPr>
      </w:pPr>
    </w:p>
    <w:p w14:paraId="66971B42" w14:textId="4AD4A13B" w:rsidR="00A57EB7" w:rsidRPr="00A57EB7" w:rsidRDefault="00A57EB7" w:rsidP="00323882">
      <w:pPr>
        <w:numPr>
          <w:ilvl w:val="0"/>
          <w:numId w:val="3"/>
        </w:numPr>
        <w:outlineLvl w:val="1"/>
        <w:rPr>
          <w:b/>
          <w:iCs/>
          <w:sz w:val="22"/>
          <w:szCs w:val="22"/>
        </w:rPr>
      </w:pPr>
      <w:r w:rsidRPr="00A57EB7">
        <w:rPr>
          <w:b/>
          <w:bCs/>
          <w:iCs/>
          <w:sz w:val="22"/>
          <w:szCs w:val="22"/>
        </w:rPr>
        <w:t>CPV oznaka:</w:t>
      </w:r>
      <w:r w:rsidRPr="00A57EB7">
        <w:rPr>
          <w:bCs/>
          <w:iCs/>
          <w:sz w:val="22"/>
          <w:szCs w:val="22"/>
        </w:rPr>
        <w:t xml:space="preserve"> </w:t>
      </w:r>
      <w:r w:rsidRPr="00A57EB7">
        <w:rPr>
          <w:bCs/>
          <w:iCs/>
          <w:sz w:val="22"/>
          <w:szCs w:val="22"/>
        </w:rPr>
        <w:tab/>
      </w:r>
      <w:r w:rsidRPr="00A57EB7">
        <w:rPr>
          <w:bCs/>
          <w:iCs/>
          <w:sz w:val="22"/>
          <w:szCs w:val="22"/>
        </w:rPr>
        <w:tab/>
      </w:r>
      <w:r w:rsidRPr="00A57EB7">
        <w:rPr>
          <w:bCs/>
          <w:iCs/>
          <w:sz w:val="22"/>
          <w:szCs w:val="22"/>
        </w:rPr>
        <w:tab/>
      </w:r>
      <w:r w:rsidR="00F42F21" w:rsidRPr="00F42F21">
        <w:rPr>
          <w:bCs/>
          <w:iCs/>
          <w:sz w:val="22"/>
          <w:szCs w:val="22"/>
        </w:rPr>
        <w:t>45231300-8</w:t>
      </w:r>
    </w:p>
    <w:p w14:paraId="4DFDAAB6" w14:textId="38CCD4B2" w:rsidR="00A57EB7" w:rsidRPr="00A57EB7" w:rsidRDefault="00A57EB7" w:rsidP="00323882">
      <w:pPr>
        <w:numPr>
          <w:ilvl w:val="0"/>
          <w:numId w:val="3"/>
        </w:numPr>
        <w:outlineLvl w:val="1"/>
        <w:rPr>
          <w:bCs/>
          <w:iCs/>
          <w:sz w:val="22"/>
          <w:szCs w:val="22"/>
        </w:rPr>
      </w:pPr>
      <w:bookmarkStart w:id="4" w:name="_Toc33790195"/>
      <w:r w:rsidRPr="00A57EB7">
        <w:rPr>
          <w:b/>
          <w:iCs/>
          <w:sz w:val="22"/>
        </w:rPr>
        <w:t>Procijenjena vrijednost nabave</w:t>
      </w:r>
      <w:bookmarkEnd w:id="4"/>
      <w:r w:rsidRPr="00A57EB7">
        <w:rPr>
          <w:b/>
          <w:iCs/>
          <w:sz w:val="22"/>
        </w:rPr>
        <w:t xml:space="preserve">:   </w:t>
      </w:r>
      <w:r w:rsidRPr="00A57EB7">
        <w:rPr>
          <w:bCs/>
          <w:iCs/>
          <w:sz w:val="22"/>
          <w:szCs w:val="22"/>
        </w:rPr>
        <w:t>4</w:t>
      </w:r>
      <w:r w:rsidR="00F42F21">
        <w:rPr>
          <w:bCs/>
          <w:iCs/>
          <w:sz w:val="22"/>
          <w:szCs w:val="22"/>
        </w:rPr>
        <w:t>2</w:t>
      </w:r>
      <w:r w:rsidRPr="00A57EB7">
        <w:rPr>
          <w:bCs/>
          <w:iCs/>
          <w:sz w:val="22"/>
          <w:szCs w:val="22"/>
        </w:rPr>
        <w:t>.000,00 EUR (bez PDV-a).</w:t>
      </w:r>
    </w:p>
    <w:p w14:paraId="72584495" w14:textId="04C04728" w:rsidR="00A57EB7" w:rsidRPr="002D40FF" w:rsidRDefault="00A57EB7" w:rsidP="00323882">
      <w:pPr>
        <w:numPr>
          <w:ilvl w:val="0"/>
          <w:numId w:val="3"/>
        </w:numPr>
        <w:outlineLvl w:val="1"/>
        <w:rPr>
          <w:b/>
          <w:iCs/>
        </w:rPr>
      </w:pPr>
      <w:bookmarkStart w:id="5" w:name="_Toc33790197"/>
      <w:r w:rsidRPr="00A57EB7">
        <w:rPr>
          <w:b/>
          <w:iCs/>
        </w:rPr>
        <w:t>Izvor sredstava</w:t>
      </w:r>
      <w:bookmarkEnd w:id="5"/>
      <w:r w:rsidR="002D40FF">
        <w:rPr>
          <w:b/>
          <w:iCs/>
        </w:rPr>
        <w:t xml:space="preserve">:     </w:t>
      </w:r>
      <w:r w:rsidR="002D40FF">
        <w:rPr>
          <w:b/>
          <w:iCs/>
        </w:rPr>
        <w:tab/>
      </w:r>
      <w:r w:rsidR="002D40FF">
        <w:rPr>
          <w:b/>
          <w:iCs/>
        </w:rPr>
        <w:tab/>
      </w:r>
      <w:r w:rsidRPr="00A57EB7">
        <w:t>Sredstva</w:t>
      </w:r>
      <w:r w:rsidR="00CA6CBB">
        <w:t xml:space="preserve"> iz Proračuna.</w:t>
      </w:r>
      <w:r w:rsidRPr="00A57EB7">
        <w:t xml:space="preserve"> </w:t>
      </w:r>
    </w:p>
    <w:p w14:paraId="05BBA212" w14:textId="77777777" w:rsidR="00CA6CBB" w:rsidRPr="00A57EB7" w:rsidRDefault="00CA6CBB" w:rsidP="00CA6CBB">
      <w:pPr>
        <w:jc w:val="both"/>
      </w:pPr>
    </w:p>
    <w:p w14:paraId="3F4C088E" w14:textId="77777777" w:rsidR="00A57EB7" w:rsidRPr="00A57EB7" w:rsidRDefault="00A57EB7" w:rsidP="00A57EB7">
      <w:pPr>
        <w:pBdr>
          <w:top w:val="single" w:sz="4" w:space="1" w:color="auto"/>
          <w:left w:val="single" w:sz="4" w:space="4" w:color="auto"/>
          <w:bottom w:val="single" w:sz="4" w:space="1" w:color="auto"/>
          <w:right w:val="single" w:sz="4" w:space="4" w:color="auto"/>
        </w:pBdr>
        <w:jc w:val="center"/>
        <w:rPr>
          <w:b/>
          <w:iCs/>
        </w:rPr>
      </w:pPr>
      <w:bookmarkStart w:id="6" w:name="_Hlk131437168"/>
      <w:r w:rsidRPr="00A57EB7">
        <w:rPr>
          <w:b/>
          <w:iCs/>
        </w:rPr>
        <w:t>II. PODACI O PREDMETU NABAVE</w:t>
      </w:r>
      <w:bookmarkEnd w:id="6"/>
    </w:p>
    <w:p w14:paraId="62F11650" w14:textId="06F32485" w:rsidR="00A57EB7" w:rsidRPr="00A57EB7" w:rsidRDefault="00A57EB7" w:rsidP="00323882">
      <w:pPr>
        <w:numPr>
          <w:ilvl w:val="0"/>
          <w:numId w:val="3"/>
        </w:numPr>
        <w:outlineLvl w:val="1"/>
        <w:rPr>
          <w:b/>
          <w:iCs/>
          <w:sz w:val="22"/>
          <w:szCs w:val="22"/>
        </w:rPr>
      </w:pPr>
      <w:bookmarkStart w:id="7" w:name="_Toc33790199"/>
      <w:r>
        <w:rPr>
          <w:b/>
          <w:iCs/>
          <w:sz w:val="22"/>
          <w:szCs w:val="22"/>
        </w:rPr>
        <w:t>Pojašnjenje o</w:t>
      </w:r>
      <w:r w:rsidRPr="00A57EB7">
        <w:rPr>
          <w:b/>
          <w:iCs/>
          <w:sz w:val="22"/>
          <w:szCs w:val="22"/>
        </w:rPr>
        <w:t>pis</w:t>
      </w:r>
      <w:r>
        <w:rPr>
          <w:b/>
          <w:iCs/>
          <w:sz w:val="22"/>
          <w:szCs w:val="22"/>
        </w:rPr>
        <w:t>a</w:t>
      </w:r>
      <w:r w:rsidRPr="00A57EB7">
        <w:rPr>
          <w:b/>
          <w:iCs/>
          <w:sz w:val="22"/>
          <w:szCs w:val="22"/>
        </w:rPr>
        <w:t xml:space="preserve"> predmeta nabave</w:t>
      </w:r>
      <w:bookmarkEnd w:id="7"/>
      <w:r w:rsidRPr="00A57EB7">
        <w:rPr>
          <w:b/>
          <w:iCs/>
          <w:sz w:val="22"/>
          <w:szCs w:val="22"/>
        </w:rPr>
        <w:t xml:space="preserve"> i količin</w:t>
      </w:r>
      <w:r>
        <w:rPr>
          <w:b/>
          <w:iCs/>
          <w:sz w:val="22"/>
          <w:szCs w:val="22"/>
        </w:rPr>
        <w:t>e</w:t>
      </w:r>
    </w:p>
    <w:p w14:paraId="3834668E" w14:textId="4489006B" w:rsidR="00F42F21" w:rsidRDefault="00A57EB7" w:rsidP="00A57EB7">
      <w:pPr>
        <w:jc w:val="both"/>
        <w:rPr>
          <w:sz w:val="22"/>
          <w:szCs w:val="22"/>
        </w:rPr>
      </w:pPr>
      <w:r w:rsidRPr="00A57EB7">
        <w:rPr>
          <w:sz w:val="22"/>
          <w:szCs w:val="22"/>
        </w:rPr>
        <w:t xml:space="preserve">Potrebno </w:t>
      </w:r>
      <w:r w:rsidRPr="00A274CC">
        <w:rPr>
          <w:sz w:val="22"/>
          <w:szCs w:val="22"/>
        </w:rPr>
        <w:t xml:space="preserve">je izvesti radove </w:t>
      </w:r>
      <w:r w:rsidR="00F42F21" w:rsidRPr="00A274CC">
        <w:rPr>
          <w:sz w:val="22"/>
          <w:szCs w:val="22"/>
        </w:rPr>
        <w:t xml:space="preserve">na asfaltiranju i izgradnji oborinske </w:t>
      </w:r>
      <w:r w:rsidR="00F42F21" w:rsidRPr="00CA6CBB">
        <w:rPr>
          <w:sz w:val="22"/>
          <w:szCs w:val="22"/>
        </w:rPr>
        <w:t>kanalizacije spoja Grabar – Brajdi (između garaža). Radovi predstavljaju 2. fazu izgradnje kolničke konstrukcije s oborinskom kanalizacijom i javnom rasvjetom kao nastavak na izvedeni dio prometnice</w:t>
      </w:r>
      <w:r w:rsidR="00F42F21" w:rsidRPr="003F1126">
        <w:rPr>
          <w:sz w:val="22"/>
          <w:szCs w:val="22"/>
        </w:rPr>
        <w:t>, a sve u skladu s</w:t>
      </w:r>
      <w:r w:rsidR="00A274CC" w:rsidRPr="003F1126">
        <w:rPr>
          <w:sz w:val="22"/>
          <w:szCs w:val="22"/>
        </w:rPr>
        <w:t xml:space="preserve"> Troškovnikom (Prilog 1)</w:t>
      </w:r>
      <w:r w:rsidR="00F42F21" w:rsidRPr="003F1126">
        <w:rPr>
          <w:sz w:val="22"/>
          <w:szCs w:val="22"/>
        </w:rPr>
        <w:t xml:space="preserve"> </w:t>
      </w:r>
      <w:r w:rsidR="00A274CC" w:rsidRPr="003F1126">
        <w:rPr>
          <w:sz w:val="22"/>
          <w:szCs w:val="22"/>
        </w:rPr>
        <w:t xml:space="preserve">i </w:t>
      </w:r>
      <w:r w:rsidR="00F42F21" w:rsidRPr="003F1126">
        <w:rPr>
          <w:sz w:val="22"/>
          <w:szCs w:val="22"/>
        </w:rPr>
        <w:t>Izvedbenim projekto</w:t>
      </w:r>
      <w:r w:rsidR="00F42F21">
        <w:rPr>
          <w:sz w:val="22"/>
          <w:szCs w:val="22"/>
        </w:rPr>
        <w:t>m br. 171/18 izrađenom od strane društva Građevinsko projektni zavod d.d., Rijeka</w:t>
      </w:r>
      <w:r w:rsidR="00643EC0">
        <w:rPr>
          <w:sz w:val="22"/>
          <w:szCs w:val="22"/>
        </w:rPr>
        <w:t>, čiji dijelovi se nalaze</w:t>
      </w:r>
      <w:r w:rsidR="00F42F21">
        <w:rPr>
          <w:sz w:val="22"/>
          <w:szCs w:val="22"/>
        </w:rPr>
        <w:t xml:space="preserve"> u Prilogu ovo Poziva (Prilog 2)</w:t>
      </w:r>
      <w:r w:rsidR="00643EC0">
        <w:rPr>
          <w:sz w:val="22"/>
          <w:szCs w:val="22"/>
        </w:rPr>
        <w:t xml:space="preserve"> te će se cijeli dati na uvid odabranom ponuditelju</w:t>
      </w:r>
      <w:r w:rsidR="00A274CC">
        <w:rPr>
          <w:sz w:val="22"/>
          <w:szCs w:val="22"/>
        </w:rPr>
        <w:t xml:space="preserve">. </w:t>
      </w:r>
    </w:p>
    <w:p w14:paraId="1E886973" w14:textId="77777777" w:rsidR="003F1126" w:rsidRDefault="003F1126" w:rsidP="003F1126">
      <w:pPr>
        <w:pStyle w:val="Heading2"/>
        <w:numPr>
          <w:ilvl w:val="0"/>
          <w:numId w:val="0"/>
        </w:numPr>
      </w:pPr>
    </w:p>
    <w:p w14:paraId="32AF3634" w14:textId="4507206E" w:rsidR="00685EFE" w:rsidRPr="008632B3" w:rsidRDefault="00685EFE" w:rsidP="003F1126">
      <w:pPr>
        <w:pStyle w:val="Heading2"/>
      </w:pPr>
      <w:r w:rsidRPr="00B377E6">
        <w:t xml:space="preserve">Cijena ponude, </w:t>
      </w:r>
      <w:bookmarkStart w:id="8" w:name="_Toc33790232"/>
      <w:r w:rsidRPr="00B377E6">
        <w:t>rok, način i uvjeti plaćanja</w:t>
      </w:r>
      <w:bookmarkEnd w:id="8"/>
    </w:p>
    <w:p w14:paraId="67DC59CB" w14:textId="509E3C71" w:rsidR="005B0CF9" w:rsidRPr="005B0CF9" w:rsidRDefault="00685EFE" w:rsidP="005B0CF9">
      <w:pPr>
        <w:pStyle w:val="BodyText"/>
        <w:jc w:val="both"/>
        <w:rPr>
          <w:sz w:val="22"/>
          <w:szCs w:val="22"/>
        </w:rPr>
      </w:pPr>
      <w:r w:rsidRPr="00550548">
        <w:rPr>
          <w:sz w:val="22"/>
          <w:szCs w:val="22"/>
        </w:rPr>
        <w:t xml:space="preserve">Cijena ponude iskazuje se u </w:t>
      </w:r>
      <w:r w:rsidRPr="0067432E">
        <w:rPr>
          <w:sz w:val="22"/>
          <w:szCs w:val="22"/>
        </w:rPr>
        <w:t>Ponudbenom listu (</w:t>
      </w:r>
      <w:r>
        <w:rPr>
          <w:sz w:val="22"/>
          <w:szCs w:val="22"/>
        </w:rPr>
        <w:t>Obrazac</w:t>
      </w:r>
      <w:r w:rsidRPr="0067432E">
        <w:rPr>
          <w:sz w:val="22"/>
          <w:szCs w:val="22"/>
        </w:rPr>
        <w:t xml:space="preserve"> 1) za cjelokupan predmet nabave i u Troškovniku (Prilog </w:t>
      </w:r>
      <w:r>
        <w:rPr>
          <w:sz w:val="22"/>
          <w:szCs w:val="22"/>
        </w:rPr>
        <w:t>1</w:t>
      </w:r>
      <w:r w:rsidRPr="0067432E">
        <w:rPr>
          <w:sz w:val="22"/>
          <w:szCs w:val="22"/>
        </w:rPr>
        <w:t>). Pravila popunjavanja Troškovnika nalaze se u točki 14. ovog Poziva. U cijenu ponude bez PDV-a moraju biti uračunati svi troš</w:t>
      </w:r>
      <w:r w:rsidRPr="00E809C2">
        <w:rPr>
          <w:sz w:val="22"/>
          <w:szCs w:val="22"/>
        </w:rPr>
        <w:t>kovi i popusti.</w:t>
      </w:r>
      <w:r>
        <w:rPr>
          <w:sz w:val="22"/>
          <w:szCs w:val="22"/>
        </w:rPr>
        <w:t xml:space="preserve"> </w:t>
      </w:r>
      <w:r w:rsidRPr="00E809C2">
        <w:rPr>
          <w:sz w:val="22"/>
          <w:szCs w:val="22"/>
        </w:rPr>
        <w:t>Svi troškovi koji se pojave izvan cijena</w:t>
      </w:r>
      <w:r>
        <w:rPr>
          <w:sz w:val="22"/>
          <w:szCs w:val="22"/>
        </w:rPr>
        <w:t xml:space="preserve"> navedenih u Troškovniku</w:t>
      </w:r>
      <w:r w:rsidRPr="00E809C2">
        <w:rPr>
          <w:sz w:val="22"/>
          <w:szCs w:val="22"/>
        </w:rPr>
        <w:t>, ponuditelj snosi sam.</w:t>
      </w:r>
      <w:r w:rsidR="005B0CF9">
        <w:rPr>
          <w:sz w:val="22"/>
          <w:szCs w:val="22"/>
        </w:rPr>
        <w:t xml:space="preserve"> Jedinične cijene su </w:t>
      </w:r>
      <w:r w:rsidR="005B0CF9" w:rsidRPr="005B0CF9">
        <w:rPr>
          <w:sz w:val="22"/>
          <w:szCs w:val="22"/>
        </w:rPr>
        <w:t>fiksn</w:t>
      </w:r>
      <w:r w:rsidR="005B0CF9">
        <w:rPr>
          <w:sz w:val="22"/>
          <w:szCs w:val="22"/>
        </w:rPr>
        <w:t>e</w:t>
      </w:r>
      <w:r w:rsidR="005B0CF9" w:rsidRPr="005B0CF9">
        <w:rPr>
          <w:sz w:val="22"/>
          <w:szCs w:val="22"/>
        </w:rPr>
        <w:t xml:space="preserve"> i nepromjenjiv</w:t>
      </w:r>
      <w:r w:rsidR="005B0CF9">
        <w:rPr>
          <w:sz w:val="22"/>
          <w:szCs w:val="22"/>
        </w:rPr>
        <w:t>e</w:t>
      </w:r>
      <w:r w:rsidR="005B0CF9" w:rsidRPr="005B0CF9">
        <w:rPr>
          <w:sz w:val="22"/>
          <w:szCs w:val="22"/>
        </w:rPr>
        <w:t xml:space="preserve"> za cijelo vrijeme trajanja Ugovora</w:t>
      </w:r>
      <w:r w:rsidR="005B0CF9">
        <w:rPr>
          <w:sz w:val="22"/>
          <w:szCs w:val="22"/>
        </w:rPr>
        <w:t>.</w:t>
      </w:r>
    </w:p>
    <w:p w14:paraId="737845B4" w14:textId="77777777" w:rsidR="00685EFE" w:rsidRDefault="00685EFE" w:rsidP="00685EFE">
      <w:pPr>
        <w:pStyle w:val="BodyText"/>
        <w:jc w:val="both"/>
        <w:rPr>
          <w:sz w:val="22"/>
          <w:szCs w:val="22"/>
        </w:rPr>
      </w:pPr>
    </w:p>
    <w:p w14:paraId="68170EA3" w14:textId="47F302DC" w:rsidR="00685EFE" w:rsidRDefault="00685EFE" w:rsidP="005B0CF9">
      <w:pPr>
        <w:pStyle w:val="BodyText"/>
        <w:jc w:val="both"/>
        <w:rPr>
          <w:sz w:val="22"/>
          <w:szCs w:val="22"/>
        </w:rPr>
      </w:pPr>
      <w:r w:rsidRPr="00860638">
        <w:rPr>
          <w:sz w:val="22"/>
          <w:szCs w:val="22"/>
        </w:rPr>
        <w:t>Naručitelj se obvezuje plaćanje izvršiti na poslovni račun odabranog ponuditelja u roku od 30 (trideset) dana od dana primitka</w:t>
      </w:r>
      <w:r>
        <w:rPr>
          <w:sz w:val="22"/>
          <w:szCs w:val="22"/>
        </w:rPr>
        <w:t xml:space="preserve"> </w:t>
      </w:r>
      <w:r w:rsidRPr="00544EE3">
        <w:rPr>
          <w:b/>
          <w:bCs/>
          <w:sz w:val="22"/>
          <w:szCs w:val="22"/>
        </w:rPr>
        <w:t>e-računa</w:t>
      </w:r>
      <w:r w:rsidR="005B0CF9">
        <w:rPr>
          <w:b/>
          <w:bCs/>
          <w:sz w:val="22"/>
          <w:szCs w:val="22"/>
        </w:rPr>
        <w:t xml:space="preserve"> </w:t>
      </w:r>
      <w:r w:rsidR="005B0CF9" w:rsidRPr="005B0CF9">
        <w:rPr>
          <w:sz w:val="22"/>
          <w:szCs w:val="22"/>
        </w:rPr>
        <w:t>usklađenog s prijevremenom ili okončanom situacijom ovjerenom od strane Nadzornog inženjera, obračunatom po stvarno izvedenim količinama</w:t>
      </w:r>
      <w:r w:rsidRPr="00860638">
        <w:rPr>
          <w:sz w:val="22"/>
          <w:szCs w:val="22"/>
        </w:rPr>
        <w:t>. Avansno plaćanje nije primjenjivo.</w:t>
      </w:r>
    </w:p>
    <w:p w14:paraId="579973FB" w14:textId="77777777" w:rsidR="00685EFE" w:rsidRDefault="00685EFE" w:rsidP="00685EFE">
      <w:pPr>
        <w:jc w:val="both"/>
        <w:rPr>
          <w:sz w:val="22"/>
          <w:szCs w:val="22"/>
        </w:rPr>
      </w:pPr>
    </w:p>
    <w:p w14:paraId="35034C2F" w14:textId="77777777" w:rsidR="00685EFE" w:rsidRPr="008632B3" w:rsidRDefault="00685EFE" w:rsidP="00685EFE">
      <w:pPr>
        <w:jc w:val="both"/>
        <w:rPr>
          <w:sz w:val="20"/>
          <w:szCs w:val="20"/>
        </w:rPr>
      </w:pPr>
      <w:r w:rsidRPr="00544EE3">
        <w:rPr>
          <w:sz w:val="20"/>
          <w:szCs w:val="20"/>
        </w:rPr>
        <w:t>Naručitelj je od 01. prosinca 2018. godine obvezan zaprimati i obrađivati te izvršiti plaćanje elektroničkih računa i pratećih isprava izdanih sukladno europskoj normi sukladno članku 6. stavak 1. i članku 7. Zakona o elektroničkom izdavanju računa u javnoj nabavi („Narodne novine“ broj 94/18). Prema članku 7. istoga zakona, Izdavatelji elektroničkih računa obvezni su od 01. srpnja 2019. izdavati i slati elektroničke račune i prateće isprave sukladno europskoj normi.</w:t>
      </w:r>
    </w:p>
    <w:p w14:paraId="5A8E8568" w14:textId="77777777" w:rsidR="00685EFE" w:rsidRPr="00272ED2" w:rsidRDefault="00685EFE" w:rsidP="00685EFE">
      <w:pPr>
        <w:pStyle w:val="BodyText"/>
        <w:rPr>
          <w:color w:val="FF0000"/>
          <w:sz w:val="22"/>
          <w:szCs w:val="22"/>
        </w:rPr>
      </w:pPr>
    </w:p>
    <w:p w14:paraId="28A0DAEC" w14:textId="77777777" w:rsidR="00685EFE" w:rsidRPr="00550548" w:rsidRDefault="00685EFE" w:rsidP="00685EFE">
      <w:pPr>
        <w:pStyle w:val="Heading2"/>
      </w:pPr>
      <w:bookmarkStart w:id="9" w:name="_Toc33790203"/>
      <w:r w:rsidRPr="00550548">
        <w:t>Vrijeme izvršenja usluge</w:t>
      </w:r>
      <w:bookmarkEnd w:id="9"/>
      <w:r>
        <w:t>/radova i razina kvalitete radova</w:t>
      </w:r>
    </w:p>
    <w:p w14:paraId="3DFB580A" w14:textId="71C78425" w:rsidR="00685EFE" w:rsidRDefault="00685EFE" w:rsidP="00DC4334">
      <w:pPr>
        <w:spacing w:line="276" w:lineRule="auto"/>
        <w:jc w:val="both"/>
        <w:rPr>
          <w:sz w:val="22"/>
          <w:szCs w:val="22"/>
        </w:rPr>
      </w:pPr>
      <w:r w:rsidRPr="00EB785C">
        <w:rPr>
          <w:sz w:val="22"/>
          <w:szCs w:val="22"/>
        </w:rPr>
        <w:t xml:space="preserve">Rok za izvršenje usluga navedenih u Troškovniku je </w:t>
      </w:r>
      <w:r w:rsidRPr="0043109A">
        <w:rPr>
          <w:b/>
          <w:bCs/>
          <w:sz w:val="22"/>
          <w:szCs w:val="22"/>
          <w:u w:val="single"/>
        </w:rPr>
        <w:t xml:space="preserve">60 dana </w:t>
      </w:r>
      <w:r w:rsidRPr="005F32BA">
        <w:rPr>
          <w:sz w:val="22"/>
          <w:szCs w:val="22"/>
          <w:u w:val="single"/>
        </w:rPr>
        <w:t>od sklapanja ugovora</w:t>
      </w:r>
      <w:r w:rsidR="005F32BA" w:rsidRPr="005F32BA">
        <w:rPr>
          <w:sz w:val="22"/>
          <w:szCs w:val="22"/>
          <w:u w:val="single"/>
        </w:rPr>
        <w:t>, odnosno</w:t>
      </w:r>
      <w:r w:rsidR="005F32BA">
        <w:rPr>
          <w:b/>
          <w:bCs/>
          <w:sz w:val="22"/>
          <w:szCs w:val="22"/>
          <w:u w:val="single"/>
        </w:rPr>
        <w:t xml:space="preserve"> </w:t>
      </w:r>
      <w:r w:rsidR="005F32BA" w:rsidRPr="00DC4334">
        <w:rPr>
          <w:b/>
          <w:bCs/>
          <w:sz w:val="22"/>
          <w:szCs w:val="22"/>
          <w:u w:val="single"/>
        </w:rPr>
        <w:t>od</w:t>
      </w:r>
      <w:r w:rsidRPr="00DC4334">
        <w:rPr>
          <w:sz w:val="22"/>
          <w:szCs w:val="22"/>
          <w:u w:val="single"/>
        </w:rPr>
        <w:t xml:space="preserve">. </w:t>
      </w:r>
      <w:bookmarkStart w:id="10" w:name="_Hlk131437418"/>
      <w:r w:rsidRPr="00DC4334">
        <w:rPr>
          <w:b/>
          <w:bCs/>
          <w:sz w:val="22"/>
          <w:szCs w:val="22"/>
          <w:u w:val="single"/>
        </w:rPr>
        <w:t>d</w:t>
      </w:r>
      <w:r w:rsidRPr="005F32BA">
        <w:rPr>
          <w:b/>
          <w:bCs/>
          <w:sz w:val="22"/>
          <w:szCs w:val="22"/>
          <w:u w:val="single"/>
        </w:rPr>
        <w:t>an</w:t>
      </w:r>
      <w:r w:rsidR="005F32BA" w:rsidRPr="005F32BA">
        <w:rPr>
          <w:b/>
          <w:bCs/>
          <w:sz w:val="22"/>
          <w:szCs w:val="22"/>
          <w:u w:val="single"/>
        </w:rPr>
        <w:t>a</w:t>
      </w:r>
      <w:r w:rsidRPr="005F32BA">
        <w:rPr>
          <w:b/>
          <w:bCs/>
          <w:sz w:val="22"/>
          <w:szCs w:val="22"/>
          <w:u w:val="single"/>
        </w:rPr>
        <w:t xml:space="preserve"> dostave Obavijesti o odabiru odabranom najpovoljnijem ponuditelju</w:t>
      </w:r>
      <w:r w:rsidR="005F32BA">
        <w:rPr>
          <w:sz w:val="22"/>
          <w:szCs w:val="22"/>
          <w:u w:val="single"/>
        </w:rPr>
        <w:t>, sve sukladno točki 21. ovog Poziva.</w:t>
      </w:r>
      <w:bookmarkEnd w:id="10"/>
    </w:p>
    <w:p w14:paraId="6E6D5C55" w14:textId="77777777" w:rsidR="00685EFE" w:rsidRPr="00430CDB" w:rsidRDefault="00685EFE" w:rsidP="00DC4334">
      <w:pPr>
        <w:spacing w:line="276" w:lineRule="auto"/>
        <w:jc w:val="both"/>
        <w:rPr>
          <w:sz w:val="22"/>
          <w:szCs w:val="22"/>
        </w:rPr>
      </w:pPr>
    </w:p>
    <w:p w14:paraId="747C2DE0" w14:textId="77777777" w:rsidR="00685EFE" w:rsidRDefault="00685EFE" w:rsidP="00685EFE">
      <w:pPr>
        <w:pStyle w:val="BodyText"/>
        <w:jc w:val="both"/>
        <w:rPr>
          <w:sz w:val="22"/>
          <w:szCs w:val="22"/>
        </w:rPr>
      </w:pPr>
      <w:r w:rsidRPr="00430CDB">
        <w:rPr>
          <w:sz w:val="22"/>
          <w:szCs w:val="22"/>
        </w:rPr>
        <w:t>Ponuditelj se obvezuje uslugu izvršiti kvalitetno, u skladu sa zakonskom regulativom koja odnosi na predmet nabave te</w:t>
      </w:r>
      <w:r>
        <w:rPr>
          <w:sz w:val="22"/>
          <w:szCs w:val="22"/>
        </w:rPr>
        <w:t xml:space="preserve"> s povećanom pažnjom </w:t>
      </w:r>
      <w:r w:rsidRPr="00430CDB">
        <w:rPr>
          <w:sz w:val="22"/>
          <w:szCs w:val="22"/>
        </w:rPr>
        <w:t>prema pravilima struke</w:t>
      </w:r>
      <w:r>
        <w:rPr>
          <w:sz w:val="22"/>
          <w:szCs w:val="22"/>
        </w:rPr>
        <w:t xml:space="preserve"> i običajima (pažnja dobrog stručnjaka)</w:t>
      </w:r>
      <w:r w:rsidRPr="00430CDB">
        <w:rPr>
          <w:sz w:val="22"/>
          <w:szCs w:val="22"/>
        </w:rPr>
        <w:t>.</w:t>
      </w:r>
    </w:p>
    <w:p w14:paraId="5AF8D419" w14:textId="77777777" w:rsidR="00685EFE" w:rsidRPr="00550548" w:rsidRDefault="00685EFE" w:rsidP="00685EFE">
      <w:pPr>
        <w:jc w:val="both"/>
        <w:rPr>
          <w:sz w:val="22"/>
          <w:szCs w:val="22"/>
        </w:rPr>
      </w:pPr>
    </w:p>
    <w:p w14:paraId="16EDA850" w14:textId="77777777" w:rsidR="00685EFE" w:rsidRPr="00D1733A" w:rsidRDefault="00685EFE" w:rsidP="00685EFE">
      <w:pPr>
        <w:pStyle w:val="Title"/>
      </w:pPr>
      <w:r w:rsidRPr="00550548">
        <w:t xml:space="preserve">III. </w:t>
      </w:r>
      <w:r>
        <w:t>DOKAZI SPOSOBNOSTI I OSTALI DOKAZI</w:t>
      </w:r>
    </w:p>
    <w:p w14:paraId="365EC7C0" w14:textId="65F78B10" w:rsidR="00685EFE" w:rsidRDefault="00685EFE" w:rsidP="00236781">
      <w:pPr>
        <w:pStyle w:val="Heading2"/>
        <w:rPr>
          <w:szCs w:val="22"/>
        </w:rPr>
      </w:pPr>
      <w:bookmarkStart w:id="11" w:name="_Hlk136526795"/>
      <w:r w:rsidRPr="006F11D8">
        <w:rPr>
          <w:szCs w:val="22"/>
        </w:rPr>
        <w:t>Izvod iz sudskog, obrtnog ili odgovarajućeg registra države sjedišta ponuditelja</w:t>
      </w:r>
    </w:p>
    <w:bookmarkEnd w:id="11"/>
    <w:p w14:paraId="6D21DD8D" w14:textId="77777777" w:rsidR="00685EFE" w:rsidRPr="006F11D8" w:rsidRDefault="00685EFE" w:rsidP="00685EFE">
      <w:pPr>
        <w:jc w:val="both"/>
        <w:rPr>
          <w:sz w:val="22"/>
          <w:szCs w:val="22"/>
        </w:rPr>
      </w:pPr>
      <w:r>
        <w:rPr>
          <w:sz w:val="22"/>
          <w:szCs w:val="22"/>
        </w:rPr>
        <w:t xml:space="preserve">Ponuditelj se obvezuje </w:t>
      </w:r>
      <w:r w:rsidRPr="006F11D8">
        <w:rPr>
          <w:sz w:val="22"/>
          <w:szCs w:val="22"/>
        </w:rPr>
        <w:t xml:space="preserve">dostaviti izvod iz sudskog, obrtnog ili odgovarajućeg registra države sjedišta ponuditelja, a u slučaju da ne postoji, jednakovrijedni dokument koji je izdalo nadležno sudsko ili upravno tijelo u državi sjedišta gospodarskog subjekta. </w:t>
      </w:r>
    </w:p>
    <w:p w14:paraId="473D4B08" w14:textId="77777777" w:rsidR="00685EFE" w:rsidRPr="006F11D8" w:rsidRDefault="00685EFE" w:rsidP="00685EFE">
      <w:pPr>
        <w:jc w:val="both"/>
        <w:rPr>
          <w:sz w:val="22"/>
          <w:szCs w:val="22"/>
        </w:rPr>
      </w:pPr>
    </w:p>
    <w:p w14:paraId="15743F76" w14:textId="77777777" w:rsidR="00685EFE" w:rsidRPr="00E809C2" w:rsidRDefault="00685EFE" w:rsidP="00685EFE">
      <w:pPr>
        <w:jc w:val="both"/>
        <w:rPr>
          <w:sz w:val="22"/>
          <w:szCs w:val="22"/>
        </w:rPr>
      </w:pPr>
      <w:r w:rsidRPr="006F11D8">
        <w:rPr>
          <w:sz w:val="22"/>
          <w:szCs w:val="22"/>
        </w:rPr>
        <w:t xml:space="preserve">Dokaz se dostavlja za potrebe dokazivanja nepostojanja okolnosti isključenja ukoliko je nad ponuditeljem otvoren stečaj, ako je u postupku likvidacije, ako </w:t>
      </w:r>
      <w:r w:rsidRPr="00E809C2">
        <w:rPr>
          <w:sz w:val="22"/>
          <w:szCs w:val="22"/>
        </w:rPr>
        <w:t>njime upravlja osoba postavljena od strane nadležnog suda, ako je u nagodbi s vjerovnicima, ako je obustavio poslovne djelatnosti ili se nalazi u sličnom postupku prema nacionalnim propisima države sjedišta gospodarskog subjekta  i kao dokaz poslove sposobnosti.</w:t>
      </w:r>
    </w:p>
    <w:p w14:paraId="27B34545" w14:textId="77777777" w:rsidR="00685EFE" w:rsidRPr="00E809C2" w:rsidRDefault="00685EFE" w:rsidP="00685EFE">
      <w:pPr>
        <w:jc w:val="both"/>
        <w:rPr>
          <w:sz w:val="22"/>
          <w:szCs w:val="22"/>
        </w:rPr>
      </w:pPr>
    </w:p>
    <w:p w14:paraId="237532C6" w14:textId="77777777" w:rsidR="00685EFE" w:rsidRPr="00EF3579" w:rsidRDefault="00685EFE" w:rsidP="00685EFE">
      <w:pPr>
        <w:jc w:val="both"/>
        <w:rPr>
          <w:sz w:val="22"/>
          <w:szCs w:val="22"/>
          <w:u w:val="single"/>
        </w:rPr>
      </w:pPr>
      <w:r w:rsidRPr="00EF3579">
        <w:rPr>
          <w:sz w:val="22"/>
          <w:szCs w:val="22"/>
          <w:u w:val="single"/>
        </w:rPr>
        <w:t>Dokaz ne smije biti stariji od 3 mjeseca računajući od dana slanja poziva.</w:t>
      </w:r>
    </w:p>
    <w:p w14:paraId="62298D13" w14:textId="77777777" w:rsidR="00685EFE" w:rsidRPr="00EF3579" w:rsidRDefault="00685EFE" w:rsidP="00685EFE">
      <w:pPr>
        <w:rPr>
          <w:sz w:val="22"/>
          <w:szCs w:val="22"/>
          <w:u w:val="single"/>
        </w:rPr>
      </w:pPr>
    </w:p>
    <w:p w14:paraId="6F16061D"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12" w:name="_Toc24553038"/>
      <w:bookmarkStart w:id="13" w:name="_Toc24557991"/>
      <w:bookmarkStart w:id="14" w:name="_Toc24558102"/>
      <w:bookmarkStart w:id="15" w:name="_Toc33692409"/>
      <w:bookmarkStart w:id="16" w:name="_Toc33692502"/>
      <w:bookmarkStart w:id="17" w:name="_Toc33695473"/>
      <w:bookmarkStart w:id="18" w:name="_Toc33697225"/>
      <w:bookmarkStart w:id="19" w:name="_Toc33790205"/>
      <w:bookmarkEnd w:id="12"/>
      <w:bookmarkEnd w:id="13"/>
      <w:bookmarkEnd w:id="14"/>
      <w:bookmarkEnd w:id="15"/>
      <w:bookmarkEnd w:id="16"/>
      <w:bookmarkEnd w:id="17"/>
      <w:bookmarkEnd w:id="18"/>
      <w:bookmarkEnd w:id="19"/>
    </w:p>
    <w:p w14:paraId="3AF57C2C"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20" w:name="_Toc24553039"/>
      <w:bookmarkStart w:id="21" w:name="_Toc24557992"/>
      <w:bookmarkStart w:id="22" w:name="_Toc24558103"/>
      <w:bookmarkStart w:id="23" w:name="_Toc33692410"/>
      <w:bookmarkStart w:id="24" w:name="_Toc33692503"/>
      <w:bookmarkStart w:id="25" w:name="_Toc33695474"/>
      <w:bookmarkStart w:id="26" w:name="_Toc33697226"/>
      <w:bookmarkStart w:id="27" w:name="_Toc33790206"/>
      <w:bookmarkEnd w:id="20"/>
      <w:bookmarkEnd w:id="21"/>
      <w:bookmarkEnd w:id="22"/>
      <w:bookmarkEnd w:id="23"/>
      <w:bookmarkEnd w:id="24"/>
      <w:bookmarkEnd w:id="25"/>
      <w:bookmarkEnd w:id="26"/>
      <w:bookmarkEnd w:id="27"/>
    </w:p>
    <w:p w14:paraId="76A984B7"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28" w:name="_Toc24553040"/>
      <w:bookmarkStart w:id="29" w:name="_Toc24557993"/>
      <w:bookmarkStart w:id="30" w:name="_Toc24558104"/>
      <w:bookmarkStart w:id="31" w:name="_Toc33692411"/>
      <w:bookmarkStart w:id="32" w:name="_Toc33692504"/>
      <w:bookmarkStart w:id="33" w:name="_Toc33695475"/>
      <w:bookmarkStart w:id="34" w:name="_Toc33697227"/>
      <w:bookmarkStart w:id="35" w:name="_Toc33790207"/>
      <w:bookmarkEnd w:id="28"/>
      <w:bookmarkEnd w:id="29"/>
      <w:bookmarkEnd w:id="30"/>
      <w:bookmarkEnd w:id="31"/>
      <w:bookmarkEnd w:id="32"/>
      <w:bookmarkEnd w:id="33"/>
      <w:bookmarkEnd w:id="34"/>
      <w:bookmarkEnd w:id="35"/>
    </w:p>
    <w:p w14:paraId="60554D6D"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36" w:name="_Toc24553041"/>
      <w:bookmarkStart w:id="37" w:name="_Toc24557994"/>
      <w:bookmarkStart w:id="38" w:name="_Toc24558105"/>
      <w:bookmarkStart w:id="39" w:name="_Toc33692412"/>
      <w:bookmarkStart w:id="40" w:name="_Toc33692505"/>
      <w:bookmarkStart w:id="41" w:name="_Toc33695476"/>
      <w:bookmarkStart w:id="42" w:name="_Toc33697228"/>
      <w:bookmarkStart w:id="43" w:name="_Toc33790208"/>
      <w:bookmarkEnd w:id="36"/>
      <w:bookmarkEnd w:id="37"/>
      <w:bookmarkEnd w:id="38"/>
      <w:bookmarkEnd w:id="39"/>
      <w:bookmarkEnd w:id="40"/>
      <w:bookmarkEnd w:id="41"/>
      <w:bookmarkEnd w:id="42"/>
      <w:bookmarkEnd w:id="43"/>
    </w:p>
    <w:p w14:paraId="43882CA2"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44" w:name="_Toc24553042"/>
      <w:bookmarkStart w:id="45" w:name="_Toc24557995"/>
      <w:bookmarkStart w:id="46" w:name="_Toc24558106"/>
      <w:bookmarkStart w:id="47" w:name="_Toc33692413"/>
      <w:bookmarkStart w:id="48" w:name="_Toc33692506"/>
      <w:bookmarkStart w:id="49" w:name="_Toc33695477"/>
      <w:bookmarkStart w:id="50" w:name="_Toc33697229"/>
      <w:bookmarkStart w:id="51" w:name="_Toc33790209"/>
      <w:bookmarkEnd w:id="44"/>
      <w:bookmarkEnd w:id="45"/>
      <w:bookmarkEnd w:id="46"/>
      <w:bookmarkEnd w:id="47"/>
      <w:bookmarkEnd w:id="48"/>
      <w:bookmarkEnd w:id="49"/>
      <w:bookmarkEnd w:id="50"/>
      <w:bookmarkEnd w:id="51"/>
    </w:p>
    <w:p w14:paraId="5A251B1E"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52" w:name="_Toc24553043"/>
      <w:bookmarkStart w:id="53" w:name="_Toc24557996"/>
      <w:bookmarkStart w:id="54" w:name="_Toc24558107"/>
      <w:bookmarkStart w:id="55" w:name="_Toc33692414"/>
      <w:bookmarkStart w:id="56" w:name="_Toc33692507"/>
      <w:bookmarkStart w:id="57" w:name="_Toc33695478"/>
      <w:bookmarkStart w:id="58" w:name="_Toc33697230"/>
      <w:bookmarkStart w:id="59" w:name="_Toc33790210"/>
      <w:bookmarkEnd w:id="52"/>
      <w:bookmarkEnd w:id="53"/>
      <w:bookmarkEnd w:id="54"/>
      <w:bookmarkEnd w:id="55"/>
      <w:bookmarkEnd w:id="56"/>
      <w:bookmarkEnd w:id="57"/>
      <w:bookmarkEnd w:id="58"/>
      <w:bookmarkEnd w:id="59"/>
    </w:p>
    <w:p w14:paraId="5C8E26B0"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60" w:name="_Toc24553044"/>
      <w:bookmarkStart w:id="61" w:name="_Toc24557997"/>
      <w:bookmarkStart w:id="62" w:name="_Toc24558108"/>
      <w:bookmarkStart w:id="63" w:name="_Toc33692415"/>
      <w:bookmarkStart w:id="64" w:name="_Toc33692508"/>
      <w:bookmarkStart w:id="65" w:name="_Toc33695479"/>
      <w:bookmarkStart w:id="66" w:name="_Toc33697231"/>
      <w:bookmarkStart w:id="67" w:name="_Toc33790211"/>
      <w:bookmarkEnd w:id="60"/>
      <w:bookmarkEnd w:id="61"/>
      <w:bookmarkEnd w:id="62"/>
      <w:bookmarkEnd w:id="63"/>
      <w:bookmarkEnd w:id="64"/>
      <w:bookmarkEnd w:id="65"/>
      <w:bookmarkEnd w:id="66"/>
      <w:bookmarkEnd w:id="67"/>
    </w:p>
    <w:p w14:paraId="546F1124"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68" w:name="_Toc24553045"/>
      <w:bookmarkStart w:id="69" w:name="_Toc24557998"/>
      <w:bookmarkStart w:id="70" w:name="_Toc24558109"/>
      <w:bookmarkStart w:id="71" w:name="_Toc33692416"/>
      <w:bookmarkStart w:id="72" w:name="_Toc33692509"/>
      <w:bookmarkStart w:id="73" w:name="_Toc33695480"/>
      <w:bookmarkStart w:id="74" w:name="_Toc33697232"/>
      <w:bookmarkStart w:id="75" w:name="_Toc33790212"/>
      <w:bookmarkEnd w:id="68"/>
      <w:bookmarkEnd w:id="69"/>
      <w:bookmarkEnd w:id="70"/>
      <w:bookmarkEnd w:id="71"/>
      <w:bookmarkEnd w:id="72"/>
      <w:bookmarkEnd w:id="73"/>
      <w:bookmarkEnd w:id="74"/>
      <w:bookmarkEnd w:id="75"/>
    </w:p>
    <w:p w14:paraId="43F17ECD"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76" w:name="_Toc24553046"/>
      <w:bookmarkStart w:id="77" w:name="_Toc24557999"/>
      <w:bookmarkStart w:id="78" w:name="_Toc24558110"/>
      <w:bookmarkStart w:id="79" w:name="_Toc33692417"/>
      <w:bookmarkStart w:id="80" w:name="_Toc33692510"/>
      <w:bookmarkStart w:id="81" w:name="_Toc33695481"/>
      <w:bookmarkStart w:id="82" w:name="_Toc33697233"/>
      <w:bookmarkStart w:id="83" w:name="_Toc33790213"/>
      <w:bookmarkEnd w:id="76"/>
      <w:bookmarkEnd w:id="77"/>
      <w:bookmarkEnd w:id="78"/>
      <w:bookmarkEnd w:id="79"/>
      <w:bookmarkEnd w:id="80"/>
      <w:bookmarkEnd w:id="81"/>
      <w:bookmarkEnd w:id="82"/>
      <w:bookmarkEnd w:id="83"/>
    </w:p>
    <w:p w14:paraId="229A4774"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84" w:name="_Toc24553047"/>
      <w:bookmarkStart w:id="85" w:name="_Toc24558000"/>
      <w:bookmarkStart w:id="86" w:name="_Toc24558111"/>
      <w:bookmarkStart w:id="87" w:name="_Toc33692418"/>
      <w:bookmarkStart w:id="88" w:name="_Toc33692511"/>
      <w:bookmarkStart w:id="89" w:name="_Toc33695482"/>
      <w:bookmarkStart w:id="90" w:name="_Toc33697234"/>
      <w:bookmarkStart w:id="91" w:name="_Toc33790214"/>
      <w:bookmarkEnd w:id="84"/>
      <w:bookmarkEnd w:id="85"/>
      <w:bookmarkEnd w:id="86"/>
      <w:bookmarkEnd w:id="87"/>
      <w:bookmarkEnd w:id="88"/>
      <w:bookmarkEnd w:id="89"/>
      <w:bookmarkEnd w:id="90"/>
      <w:bookmarkEnd w:id="91"/>
    </w:p>
    <w:p w14:paraId="13B403D6"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92" w:name="_Toc24553048"/>
      <w:bookmarkStart w:id="93" w:name="_Toc24558001"/>
      <w:bookmarkStart w:id="94" w:name="_Toc24558112"/>
      <w:bookmarkStart w:id="95" w:name="_Toc33692419"/>
      <w:bookmarkStart w:id="96" w:name="_Toc33692512"/>
      <w:bookmarkStart w:id="97" w:name="_Toc33695483"/>
      <w:bookmarkStart w:id="98" w:name="_Toc33697235"/>
      <w:bookmarkStart w:id="99" w:name="_Toc33790215"/>
      <w:bookmarkEnd w:id="92"/>
      <w:bookmarkEnd w:id="93"/>
      <w:bookmarkEnd w:id="94"/>
      <w:bookmarkEnd w:id="95"/>
      <w:bookmarkEnd w:id="96"/>
      <w:bookmarkEnd w:id="97"/>
      <w:bookmarkEnd w:id="98"/>
      <w:bookmarkEnd w:id="99"/>
    </w:p>
    <w:p w14:paraId="7C03E249"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100" w:name="_Toc24553049"/>
      <w:bookmarkStart w:id="101" w:name="_Toc24558002"/>
      <w:bookmarkStart w:id="102" w:name="_Toc24558113"/>
      <w:bookmarkStart w:id="103" w:name="_Toc33692420"/>
      <w:bookmarkStart w:id="104" w:name="_Toc33692513"/>
      <w:bookmarkStart w:id="105" w:name="_Toc33695484"/>
      <w:bookmarkStart w:id="106" w:name="_Toc33697236"/>
      <w:bookmarkStart w:id="107" w:name="_Toc33790216"/>
      <w:bookmarkEnd w:id="100"/>
      <w:bookmarkEnd w:id="101"/>
      <w:bookmarkEnd w:id="102"/>
      <w:bookmarkEnd w:id="103"/>
      <w:bookmarkEnd w:id="104"/>
      <w:bookmarkEnd w:id="105"/>
      <w:bookmarkEnd w:id="106"/>
      <w:bookmarkEnd w:id="107"/>
    </w:p>
    <w:p w14:paraId="3C0CF78A" w14:textId="77777777" w:rsidR="00685EFE" w:rsidRPr="006F11D8" w:rsidRDefault="00685EFE" w:rsidP="00323882">
      <w:pPr>
        <w:pStyle w:val="ListParagraph"/>
        <w:numPr>
          <w:ilvl w:val="0"/>
          <w:numId w:val="5"/>
        </w:numPr>
        <w:shd w:val="clear" w:color="auto" w:fill="D9E2F3" w:themeFill="accent1" w:themeFillTint="33"/>
        <w:suppressAutoHyphens/>
        <w:spacing w:after="0" w:line="240" w:lineRule="auto"/>
        <w:contextualSpacing w:val="0"/>
        <w:jc w:val="center"/>
        <w:outlineLvl w:val="0"/>
        <w:rPr>
          <w:rFonts w:ascii="Times New Roman" w:eastAsia="PMingLiU" w:hAnsi="Times New Roman"/>
          <w:b/>
          <w:vanish/>
          <w:lang w:eastAsia="ar-SA"/>
        </w:rPr>
      </w:pPr>
      <w:bookmarkStart w:id="108" w:name="_Toc24553050"/>
      <w:bookmarkStart w:id="109" w:name="_Toc24558003"/>
      <w:bookmarkStart w:id="110" w:name="_Toc24558114"/>
      <w:bookmarkStart w:id="111" w:name="_Toc33692421"/>
      <w:bookmarkStart w:id="112" w:name="_Toc33692514"/>
      <w:bookmarkStart w:id="113" w:name="_Toc33695485"/>
      <w:bookmarkStart w:id="114" w:name="_Toc33697237"/>
      <w:bookmarkStart w:id="115" w:name="_Toc33790217"/>
      <w:bookmarkEnd w:id="108"/>
      <w:bookmarkEnd w:id="109"/>
      <w:bookmarkEnd w:id="110"/>
      <w:bookmarkEnd w:id="111"/>
      <w:bookmarkEnd w:id="112"/>
      <w:bookmarkEnd w:id="113"/>
      <w:bookmarkEnd w:id="114"/>
      <w:bookmarkEnd w:id="115"/>
    </w:p>
    <w:p w14:paraId="58814E0F" w14:textId="2488856B" w:rsidR="00685EFE" w:rsidRPr="006F11D8" w:rsidRDefault="00685EFE" w:rsidP="001162EE">
      <w:pPr>
        <w:pStyle w:val="Heading2"/>
        <w:rPr>
          <w:szCs w:val="22"/>
        </w:rPr>
      </w:pPr>
      <w:bookmarkStart w:id="116" w:name="_Toc33790218"/>
      <w:bookmarkStart w:id="117" w:name="_Hlk136526802"/>
      <w:r w:rsidRPr="006F11D8">
        <w:rPr>
          <w:szCs w:val="22"/>
        </w:rPr>
        <w:t>Izjava o nekažnjavanj</w:t>
      </w:r>
      <w:bookmarkEnd w:id="116"/>
      <w:r w:rsidRPr="006F11D8">
        <w:rPr>
          <w:szCs w:val="22"/>
        </w:rPr>
        <w:t xml:space="preserve">u </w:t>
      </w:r>
    </w:p>
    <w:p w14:paraId="739C88FC" w14:textId="77777777" w:rsidR="00685EFE" w:rsidRDefault="00685EFE" w:rsidP="00685EFE">
      <w:pPr>
        <w:pStyle w:val="BodyText"/>
        <w:tabs>
          <w:tab w:val="left" w:pos="0"/>
          <w:tab w:val="left" w:pos="709"/>
        </w:tabs>
        <w:jc w:val="both"/>
        <w:rPr>
          <w:sz w:val="22"/>
          <w:szCs w:val="22"/>
        </w:rPr>
      </w:pPr>
      <w:bookmarkStart w:id="118" w:name="_Hlk131431657"/>
      <w:bookmarkEnd w:id="117"/>
      <w:r w:rsidRPr="006F11D8">
        <w:rPr>
          <w:sz w:val="22"/>
          <w:szCs w:val="22"/>
        </w:rPr>
        <w:t xml:space="preserve">Naručitelj će iz postupka nabave isključiti ponuditelja, ako utvrdi </w:t>
      </w:r>
      <w:bookmarkEnd w:id="118"/>
      <w:r w:rsidRPr="006F11D8">
        <w:rPr>
          <w:sz w:val="22"/>
          <w:szCs w:val="22"/>
        </w:rPr>
        <w:t xml:space="preserve">da je ponuditelj, odnosno </w:t>
      </w:r>
      <w:r w:rsidRPr="006F11D8">
        <w:rPr>
          <w:sz w:val="22"/>
          <w:szCs w:val="22"/>
          <w:lang w:eastAsia="hr-HR"/>
        </w:rPr>
        <w:t>osoba koja je član upravnog, upravljačkog ili nadzornog tijela ili ima ovlasti zastupanja, donošenja</w:t>
      </w:r>
      <w:r w:rsidRPr="008220DF">
        <w:rPr>
          <w:sz w:val="22"/>
          <w:szCs w:val="22"/>
          <w:lang w:eastAsia="hr-HR"/>
        </w:rPr>
        <w:t xml:space="preserve"> odluka ili nadzora toga ponuditelja</w:t>
      </w:r>
      <w:r w:rsidRPr="008220DF">
        <w:rPr>
          <w:sz w:val="22"/>
          <w:szCs w:val="22"/>
        </w:rPr>
        <w:t xml:space="preserve">, pravomoćnom presudom osuđen za bilo koje od kaznenih djela navedenih u </w:t>
      </w:r>
      <w:r>
        <w:rPr>
          <w:sz w:val="22"/>
          <w:szCs w:val="22"/>
        </w:rPr>
        <w:t>I</w:t>
      </w:r>
      <w:r w:rsidRPr="008220DF">
        <w:rPr>
          <w:sz w:val="22"/>
          <w:szCs w:val="22"/>
        </w:rPr>
        <w:t xml:space="preserve">zjavi </w:t>
      </w:r>
      <w:r>
        <w:rPr>
          <w:sz w:val="22"/>
          <w:szCs w:val="22"/>
        </w:rPr>
        <w:t xml:space="preserve">o nekažnjavanju </w:t>
      </w:r>
      <w:r w:rsidRPr="006F11D8">
        <w:rPr>
          <w:sz w:val="22"/>
          <w:szCs w:val="22"/>
        </w:rPr>
        <w:t>(</w:t>
      </w:r>
      <w:r>
        <w:rPr>
          <w:sz w:val="22"/>
          <w:szCs w:val="22"/>
        </w:rPr>
        <w:t>Obrazac</w:t>
      </w:r>
      <w:r w:rsidRPr="006F11D8">
        <w:rPr>
          <w:sz w:val="22"/>
          <w:szCs w:val="22"/>
        </w:rPr>
        <w:t xml:space="preserve"> </w:t>
      </w:r>
      <w:r>
        <w:rPr>
          <w:sz w:val="22"/>
          <w:szCs w:val="22"/>
        </w:rPr>
        <w:t>2</w:t>
      </w:r>
      <w:r w:rsidRPr="006F11D8">
        <w:rPr>
          <w:sz w:val="22"/>
          <w:szCs w:val="22"/>
        </w:rPr>
        <w:t>).</w:t>
      </w:r>
      <w:r w:rsidRPr="008220DF">
        <w:rPr>
          <w:sz w:val="22"/>
          <w:szCs w:val="22"/>
        </w:rPr>
        <w:t xml:space="preserve"> </w:t>
      </w:r>
    </w:p>
    <w:p w14:paraId="57402F32" w14:textId="77777777" w:rsidR="00685EFE" w:rsidRPr="008220DF" w:rsidRDefault="00685EFE" w:rsidP="00685EFE">
      <w:pPr>
        <w:pStyle w:val="BodyText"/>
        <w:tabs>
          <w:tab w:val="left" w:pos="0"/>
          <w:tab w:val="left" w:pos="709"/>
        </w:tabs>
        <w:jc w:val="both"/>
        <w:rPr>
          <w:sz w:val="22"/>
          <w:szCs w:val="22"/>
        </w:rPr>
      </w:pPr>
    </w:p>
    <w:p w14:paraId="545F708C" w14:textId="77777777" w:rsidR="00685EFE" w:rsidRPr="00550548" w:rsidRDefault="00685EFE" w:rsidP="00685EFE">
      <w:pPr>
        <w:pStyle w:val="BodyText"/>
        <w:tabs>
          <w:tab w:val="left" w:pos="0"/>
        </w:tabs>
        <w:suppressAutoHyphens w:val="0"/>
        <w:jc w:val="both"/>
        <w:rPr>
          <w:b/>
          <w:bCs/>
          <w:color w:val="000000"/>
          <w:sz w:val="22"/>
          <w:szCs w:val="22"/>
        </w:rPr>
      </w:pPr>
      <w:r w:rsidRPr="00EF3579">
        <w:rPr>
          <w:color w:val="000000"/>
          <w:sz w:val="22"/>
          <w:szCs w:val="22"/>
        </w:rPr>
        <w:t>Za potrebe dokazivanja nepostojanja osnova za isključenje iz ove točke ovog Poziva ponuditelj u ponudi dostavlja ispunjenu Izjavu o nekažnjavanju (</w:t>
      </w:r>
      <w:r>
        <w:rPr>
          <w:color w:val="000000"/>
          <w:sz w:val="22"/>
          <w:szCs w:val="22"/>
        </w:rPr>
        <w:t>Obrazac</w:t>
      </w:r>
      <w:r w:rsidRPr="00EF3579">
        <w:rPr>
          <w:color w:val="000000"/>
          <w:sz w:val="22"/>
          <w:szCs w:val="22"/>
        </w:rPr>
        <w:t xml:space="preserve"> </w:t>
      </w:r>
      <w:r>
        <w:rPr>
          <w:color w:val="000000"/>
          <w:sz w:val="22"/>
          <w:szCs w:val="22"/>
        </w:rPr>
        <w:t>2</w:t>
      </w:r>
      <w:r w:rsidRPr="00EF3579">
        <w:rPr>
          <w:color w:val="000000"/>
          <w:sz w:val="22"/>
          <w:szCs w:val="22"/>
        </w:rPr>
        <w:t>).</w:t>
      </w:r>
      <w:r w:rsidRPr="00550548">
        <w:rPr>
          <w:color w:val="000000"/>
          <w:sz w:val="22"/>
          <w:szCs w:val="22"/>
        </w:rPr>
        <w:t xml:space="preserve"> Izjavu daje osoba po zakonu ovlaštena za zastupanje </w:t>
      </w:r>
      <w:r w:rsidRPr="008220DF">
        <w:rPr>
          <w:sz w:val="22"/>
          <w:szCs w:val="22"/>
        </w:rPr>
        <w:t>ponuditelj</w:t>
      </w:r>
      <w:r w:rsidRPr="00550548">
        <w:rPr>
          <w:color w:val="000000"/>
          <w:sz w:val="22"/>
          <w:szCs w:val="22"/>
        </w:rPr>
        <w:t xml:space="preserve">a. </w:t>
      </w:r>
      <w:r w:rsidRPr="00EF3579">
        <w:rPr>
          <w:color w:val="000000"/>
          <w:sz w:val="22"/>
          <w:szCs w:val="22"/>
          <w:u w:val="single"/>
        </w:rPr>
        <w:t>Izjava ne smije biti starija od tri (3) mjeseca računajući od dana slanja Poziva na dostavu ponude</w:t>
      </w:r>
      <w:r w:rsidRPr="00550548">
        <w:rPr>
          <w:b/>
          <w:bCs/>
          <w:color w:val="000000"/>
          <w:sz w:val="22"/>
          <w:szCs w:val="22"/>
        </w:rPr>
        <w:t>.</w:t>
      </w:r>
      <w:r>
        <w:rPr>
          <w:b/>
          <w:bCs/>
          <w:color w:val="000000"/>
          <w:sz w:val="22"/>
          <w:szCs w:val="22"/>
        </w:rPr>
        <w:t xml:space="preserve"> </w:t>
      </w:r>
      <w:r w:rsidRPr="004B49AD">
        <w:rPr>
          <w:color w:val="000000"/>
          <w:sz w:val="22"/>
          <w:szCs w:val="22"/>
        </w:rPr>
        <w:t xml:space="preserve">Izjavu </w:t>
      </w:r>
      <w:r w:rsidRPr="004B49AD">
        <w:rPr>
          <w:b/>
          <w:bCs/>
          <w:color w:val="000000"/>
          <w:sz w:val="22"/>
          <w:szCs w:val="22"/>
          <w:u w:val="single"/>
        </w:rPr>
        <w:t>nije</w:t>
      </w:r>
      <w:r w:rsidRPr="004B49AD">
        <w:rPr>
          <w:color w:val="000000"/>
          <w:sz w:val="22"/>
          <w:szCs w:val="22"/>
        </w:rPr>
        <w:t xml:space="preserve"> potrebno ovjeriti potpisom kod nadležne sudske ili upravne vlasti, javnog bilježnika ili strukovnog ili trgovinskog tijela u državi poslovnog </w:t>
      </w:r>
      <w:proofErr w:type="spellStart"/>
      <w:r w:rsidRPr="004B49AD">
        <w:rPr>
          <w:color w:val="000000"/>
          <w:sz w:val="22"/>
          <w:szCs w:val="22"/>
        </w:rPr>
        <w:t>nastana</w:t>
      </w:r>
      <w:proofErr w:type="spellEnd"/>
      <w:r w:rsidRPr="004B49AD">
        <w:rPr>
          <w:color w:val="000000"/>
          <w:sz w:val="22"/>
          <w:szCs w:val="22"/>
        </w:rPr>
        <w:t xml:space="preserve"> gospodarskog subjekta, odnosno državi čiji je osoba državljanin.</w:t>
      </w:r>
    </w:p>
    <w:p w14:paraId="6C6D8D76" w14:textId="77777777" w:rsidR="00685EFE" w:rsidRPr="00550548" w:rsidRDefault="00685EFE" w:rsidP="00685EFE">
      <w:pPr>
        <w:pStyle w:val="BodyText"/>
        <w:tabs>
          <w:tab w:val="left" w:pos="0"/>
        </w:tabs>
        <w:suppressAutoHyphens w:val="0"/>
        <w:jc w:val="both"/>
        <w:rPr>
          <w:color w:val="000000"/>
          <w:sz w:val="22"/>
          <w:szCs w:val="22"/>
        </w:rPr>
      </w:pPr>
    </w:p>
    <w:p w14:paraId="41D8E991" w14:textId="0775CA5F" w:rsidR="00685EFE" w:rsidRPr="00D1733A" w:rsidRDefault="00685EFE" w:rsidP="001162EE">
      <w:pPr>
        <w:pStyle w:val="Heading2"/>
      </w:pPr>
      <w:bookmarkStart w:id="119" w:name="_Hlk136526808"/>
      <w:bookmarkStart w:id="120" w:name="_Toc33790219"/>
      <w:r>
        <w:t>Potvrdu porezne uprave ili jednakovrijedan dokument</w:t>
      </w:r>
      <w:r w:rsidRPr="00550548">
        <w:t xml:space="preserve"> </w:t>
      </w:r>
    </w:p>
    <w:bookmarkEnd w:id="119"/>
    <w:p w14:paraId="398549B3" w14:textId="77777777" w:rsidR="00685EFE" w:rsidRPr="00495DE4" w:rsidRDefault="00685EFE" w:rsidP="00685EFE">
      <w:pPr>
        <w:pStyle w:val="Heading3"/>
        <w:numPr>
          <w:ilvl w:val="0"/>
          <w:numId w:val="0"/>
        </w:numPr>
        <w:jc w:val="both"/>
        <w:rPr>
          <w:b w:val="0"/>
          <w:bCs/>
          <w:szCs w:val="22"/>
        </w:rPr>
      </w:pPr>
      <w:r w:rsidRPr="00495DE4">
        <w:rPr>
          <w:b w:val="0"/>
          <w:bCs/>
          <w:szCs w:val="22"/>
        </w:rPr>
        <w:t xml:space="preserve">Naručitelj će iz postupka nabave isključiti ponuditelja, ako utvrdi </w:t>
      </w:r>
      <w:bookmarkStart w:id="121" w:name="_Hlk131433015"/>
      <w:r w:rsidRPr="00495DE4">
        <w:rPr>
          <w:b w:val="0"/>
          <w:bCs/>
          <w:szCs w:val="22"/>
        </w:rPr>
        <w:t>da nije ispunio obveze plaćanja dospjelih poreznih obveza i obveza za mirovinsko i zdravstveno osiguranje</w:t>
      </w:r>
      <w:bookmarkEnd w:id="120"/>
    </w:p>
    <w:bookmarkEnd w:id="121"/>
    <w:p w14:paraId="496932B1" w14:textId="77777777" w:rsidR="00685EFE" w:rsidRPr="00495DE4" w:rsidRDefault="00685EFE" w:rsidP="00323882">
      <w:pPr>
        <w:pStyle w:val="ListParagraph"/>
        <w:numPr>
          <w:ilvl w:val="0"/>
          <w:numId w:val="1"/>
        </w:numPr>
        <w:tabs>
          <w:tab w:val="left" w:pos="567"/>
        </w:tabs>
        <w:ind w:left="567" w:hanging="284"/>
        <w:jc w:val="both"/>
        <w:rPr>
          <w:rFonts w:ascii="Times New Roman" w:hAnsi="Times New Roman"/>
          <w:bCs/>
          <w:lang w:bidi="hr-HR"/>
        </w:rPr>
      </w:pPr>
      <w:r w:rsidRPr="00495DE4">
        <w:rPr>
          <w:rFonts w:ascii="Times New Roman" w:hAnsi="Times New Roman"/>
          <w:bCs/>
          <w:lang w:bidi="hr-HR"/>
        </w:rPr>
        <w:t xml:space="preserve">u Republici Hrvatskoj, ako gospodarski subjekt ima poslovni </w:t>
      </w:r>
      <w:proofErr w:type="spellStart"/>
      <w:r w:rsidRPr="00495DE4">
        <w:rPr>
          <w:rFonts w:ascii="Times New Roman" w:hAnsi="Times New Roman"/>
          <w:bCs/>
          <w:lang w:bidi="hr-HR"/>
        </w:rPr>
        <w:t>nastan</w:t>
      </w:r>
      <w:proofErr w:type="spellEnd"/>
      <w:r w:rsidRPr="00495DE4">
        <w:rPr>
          <w:rFonts w:ascii="Times New Roman" w:hAnsi="Times New Roman"/>
          <w:bCs/>
          <w:lang w:bidi="hr-HR"/>
        </w:rPr>
        <w:t xml:space="preserve"> u Republici Hrvatskoj, ili</w:t>
      </w:r>
    </w:p>
    <w:p w14:paraId="63CA81E5" w14:textId="77777777" w:rsidR="00685EFE" w:rsidRPr="00495DE4" w:rsidRDefault="00685EFE" w:rsidP="00323882">
      <w:pPr>
        <w:pStyle w:val="ListParagraph"/>
        <w:numPr>
          <w:ilvl w:val="0"/>
          <w:numId w:val="1"/>
        </w:numPr>
        <w:tabs>
          <w:tab w:val="left" w:pos="567"/>
        </w:tabs>
        <w:ind w:left="567" w:hanging="284"/>
        <w:jc w:val="both"/>
        <w:rPr>
          <w:rFonts w:ascii="Times New Roman" w:hAnsi="Times New Roman"/>
          <w:bCs/>
          <w:lang w:bidi="hr-HR"/>
        </w:rPr>
      </w:pPr>
      <w:r w:rsidRPr="00495DE4">
        <w:rPr>
          <w:rFonts w:ascii="Times New Roman" w:hAnsi="Times New Roman"/>
          <w:bCs/>
          <w:lang w:bidi="hr-HR"/>
        </w:rPr>
        <w:t xml:space="preserve">u Republici Hrvatskoj ili u državi poslovnog </w:t>
      </w:r>
      <w:proofErr w:type="spellStart"/>
      <w:r w:rsidRPr="00495DE4">
        <w:rPr>
          <w:rFonts w:ascii="Times New Roman" w:hAnsi="Times New Roman"/>
          <w:bCs/>
          <w:lang w:bidi="hr-HR"/>
        </w:rPr>
        <w:t>nastana</w:t>
      </w:r>
      <w:proofErr w:type="spellEnd"/>
      <w:r w:rsidRPr="00495DE4">
        <w:rPr>
          <w:rFonts w:ascii="Times New Roman" w:hAnsi="Times New Roman"/>
          <w:bCs/>
          <w:lang w:bidi="hr-HR"/>
        </w:rPr>
        <w:t xml:space="preserve"> gospodarskog subjekta, ako gospodarski subjekt nema poslovni </w:t>
      </w:r>
      <w:proofErr w:type="spellStart"/>
      <w:r w:rsidRPr="00495DE4">
        <w:rPr>
          <w:rFonts w:ascii="Times New Roman" w:hAnsi="Times New Roman"/>
          <w:bCs/>
          <w:lang w:bidi="hr-HR"/>
        </w:rPr>
        <w:t>nastan</w:t>
      </w:r>
      <w:proofErr w:type="spellEnd"/>
      <w:r w:rsidRPr="00495DE4">
        <w:rPr>
          <w:rFonts w:ascii="Times New Roman" w:hAnsi="Times New Roman"/>
          <w:bCs/>
          <w:lang w:bidi="hr-HR"/>
        </w:rPr>
        <w:t xml:space="preserve"> u Republici Hrvatskoj.</w:t>
      </w:r>
    </w:p>
    <w:p w14:paraId="6AE626F9" w14:textId="77777777" w:rsidR="00685EFE" w:rsidRDefault="00685EFE" w:rsidP="00685EFE">
      <w:pPr>
        <w:jc w:val="both"/>
        <w:rPr>
          <w:sz w:val="22"/>
          <w:szCs w:val="22"/>
          <w:u w:val="single"/>
        </w:rPr>
      </w:pPr>
      <w:r w:rsidRPr="00495DE4">
        <w:rPr>
          <w:sz w:val="22"/>
          <w:szCs w:val="22"/>
        </w:rPr>
        <w:t xml:space="preserve">Ponuditelj mora uz Ponudu dostaviti </w:t>
      </w:r>
      <w:r w:rsidRPr="00EF3579">
        <w:rPr>
          <w:sz w:val="22"/>
          <w:szCs w:val="22"/>
          <w:u w:val="single"/>
        </w:rPr>
        <w:t>Potvrdu porezne uprave ili jednakovrijedan dokument nadležnog tijela zemlje sjedišta gospodarskog subjekta kojom dokazuje da je ispunio obvezu plaćanja dospjelih poreznih obveza i obveza za mirovinsko i zdravstveno osiguranje</w:t>
      </w:r>
      <w:r w:rsidRPr="00495DE4">
        <w:rPr>
          <w:sz w:val="22"/>
          <w:szCs w:val="22"/>
        </w:rPr>
        <w:t xml:space="preserve">, koji </w:t>
      </w:r>
      <w:r w:rsidRPr="00495DE4">
        <w:rPr>
          <w:sz w:val="22"/>
          <w:szCs w:val="22"/>
          <w:u w:val="single"/>
        </w:rPr>
        <w:t>ne smije biti stariji od 30 (trideset) dana računajući od dana slanja Poziva na dostavu ponude.</w:t>
      </w:r>
    </w:p>
    <w:p w14:paraId="1A72172B" w14:textId="77777777" w:rsidR="00685EFE" w:rsidRDefault="00685EFE" w:rsidP="00685EFE"/>
    <w:p w14:paraId="25EF9813" w14:textId="77777777" w:rsidR="00685EFE" w:rsidRPr="00550548" w:rsidRDefault="00685EFE" w:rsidP="00685EFE">
      <w:pPr>
        <w:pStyle w:val="ListParagraph"/>
        <w:tabs>
          <w:tab w:val="left" w:pos="567"/>
        </w:tabs>
        <w:spacing w:after="0"/>
        <w:ind w:left="0"/>
        <w:jc w:val="both"/>
        <w:rPr>
          <w:rFonts w:ascii="Times New Roman" w:hAnsi="Times New Roman"/>
          <w:bCs/>
          <w:lang w:bidi="hr-HR"/>
        </w:rPr>
      </w:pPr>
      <w:r w:rsidRPr="00550548">
        <w:rPr>
          <w:rFonts w:ascii="Times New Roman" w:hAnsi="Times New Roman"/>
          <w:bCs/>
          <w:lang w:bidi="hr-HR"/>
        </w:rPr>
        <w:t>Iznimno, Naručitelj neće isključiti gospodarskog subjekta iz postupka javne nabave, ako mu sukladno posebnom propisu plaćanje obveza nije dopušteno, ili mu je odobrena odgoda plaćanja.</w:t>
      </w:r>
    </w:p>
    <w:p w14:paraId="73A9E75E" w14:textId="77777777" w:rsidR="00685EFE" w:rsidRPr="00550548" w:rsidRDefault="00685EFE" w:rsidP="00685EFE">
      <w:pPr>
        <w:pStyle w:val="BodyText"/>
        <w:tabs>
          <w:tab w:val="left" w:pos="0"/>
        </w:tabs>
        <w:suppressAutoHyphens w:val="0"/>
        <w:ind w:left="284"/>
        <w:jc w:val="both"/>
        <w:rPr>
          <w:color w:val="000000"/>
          <w:sz w:val="22"/>
          <w:szCs w:val="22"/>
        </w:rPr>
      </w:pPr>
    </w:p>
    <w:p w14:paraId="581DF284" w14:textId="77777777" w:rsidR="00685EFE" w:rsidRPr="00550548" w:rsidRDefault="00685EFE" w:rsidP="00685EFE">
      <w:pPr>
        <w:pStyle w:val="BodyText"/>
        <w:tabs>
          <w:tab w:val="left" w:pos="0"/>
        </w:tabs>
        <w:jc w:val="both"/>
        <w:rPr>
          <w:sz w:val="22"/>
          <w:szCs w:val="22"/>
        </w:rPr>
      </w:pPr>
      <w:r w:rsidRPr="00550548">
        <w:rPr>
          <w:sz w:val="22"/>
          <w:szCs w:val="22"/>
        </w:rPr>
        <w:t>Iz navedenog dokaza mora biti razvidno da je gospodarski subjekt ispunio obvezu plaćanja dospjelih poreznih obveza i obveza za mirovinsko i zdravstvenog osiguranje, odnosno da mu je, sukladno posebnim propisima, odobrena odgoda plaćanja.</w:t>
      </w:r>
    </w:p>
    <w:p w14:paraId="0FED850D" w14:textId="77777777" w:rsidR="00685EFE" w:rsidRDefault="00685EFE" w:rsidP="00685EFE">
      <w:pPr>
        <w:jc w:val="both"/>
        <w:rPr>
          <w:sz w:val="22"/>
          <w:szCs w:val="22"/>
        </w:rPr>
      </w:pPr>
    </w:p>
    <w:p w14:paraId="2616080F" w14:textId="3066EE3F" w:rsidR="00685EFE" w:rsidRDefault="00685EFE" w:rsidP="001162EE">
      <w:pPr>
        <w:pStyle w:val="Heading2"/>
        <w:rPr>
          <w:rFonts w:eastAsia="Times New Roman"/>
          <w:szCs w:val="22"/>
          <w:lang w:eastAsia="hr-HR"/>
        </w:rPr>
      </w:pPr>
      <w:r w:rsidRPr="006F11D8">
        <w:rPr>
          <w:rFonts w:eastAsia="Times New Roman"/>
          <w:szCs w:val="22"/>
          <w:lang w:eastAsia="hr-HR"/>
        </w:rPr>
        <w:t>Ostal</w:t>
      </w:r>
      <w:r w:rsidR="00660B81">
        <w:rPr>
          <w:rFonts w:eastAsia="Times New Roman"/>
          <w:szCs w:val="22"/>
          <w:lang w:eastAsia="hr-HR"/>
        </w:rPr>
        <w:t>i</w:t>
      </w:r>
      <w:r w:rsidRPr="006F11D8">
        <w:rPr>
          <w:rFonts w:eastAsia="Times New Roman"/>
          <w:szCs w:val="22"/>
          <w:lang w:eastAsia="hr-HR"/>
        </w:rPr>
        <w:t xml:space="preserve"> dokaz</w:t>
      </w:r>
      <w:r w:rsidR="00660B81">
        <w:rPr>
          <w:rFonts w:eastAsia="Times New Roman"/>
          <w:szCs w:val="22"/>
          <w:lang w:eastAsia="hr-HR"/>
        </w:rPr>
        <w:t>i i oblik</w:t>
      </w:r>
      <w:r w:rsidR="005B0CF9">
        <w:rPr>
          <w:rFonts w:eastAsia="Times New Roman"/>
          <w:szCs w:val="22"/>
          <w:lang w:eastAsia="hr-HR"/>
        </w:rPr>
        <w:t xml:space="preserve"> dostavljenih</w:t>
      </w:r>
      <w:r w:rsidR="00660B81">
        <w:rPr>
          <w:rFonts w:eastAsia="Times New Roman"/>
          <w:szCs w:val="22"/>
          <w:lang w:eastAsia="hr-HR"/>
        </w:rPr>
        <w:t xml:space="preserve"> isprava</w:t>
      </w:r>
    </w:p>
    <w:p w14:paraId="0B3981B6" w14:textId="77777777" w:rsidR="00643EC0" w:rsidRPr="00643EC0" w:rsidRDefault="00643EC0" w:rsidP="00643EC0">
      <w:pPr>
        <w:rPr>
          <w:lang w:eastAsia="hr-HR"/>
        </w:rPr>
      </w:pPr>
    </w:p>
    <w:p w14:paraId="4AE32F92" w14:textId="77777777" w:rsidR="00643EC0" w:rsidRDefault="00643EC0" w:rsidP="00685EFE">
      <w:pPr>
        <w:jc w:val="both"/>
        <w:rPr>
          <w:sz w:val="22"/>
          <w:szCs w:val="22"/>
        </w:rPr>
      </w:pPr>
      <w:r w:rsidRPr="00643EC0">
        <w:rPr>
          <w:b/>
          <w:bCs/>
          <w:sz w:val="22"/>
          <w:szCs w:val="22"/>
        </w:rPr>
        <w:t>12.1</w:t>
      </w:r>
      <w:r>
        <w:rPr>
          <w:sz w:val="22"/>
          <w:szCs w:val="22"/>
        </w:rPr>
        <w:t xml:space="preserve">. Dodatni dokazi </w:t>
      </w:r>
    </w:p>
    <w:p w14:paraId="363FF41A" w14:textId="2E493E2E" w:rsidR="00685EFE" w:rsidRPr="000F3B06" w:rsidRDefault="00685EFE" w:rsidP="00685EFE">
      <w:pPr>
        <w:jc w:val="both"/>
        <w:rPr>
          <w:sz w:val="22"/>
          <w:szCs w:val="22"/>
        </w:rPr>
      </w:pPr>
      <w:r>
        <w:rPr>
          <w:sz w:val="22"/>
          <w:szCs w:val="22"/>
        </w:rPr>
        <w:t xml:space="preserve">S obzirom na složenost predmeta nabave, </w:t>
      </w:r>
      <w:r w:rsidRPr="000F3B06">
        <w:rPr>
          <w:sz w:val="22"/>
          <w:szCs w:val="22"/>
        </w:rPr>
        <w:t xml:space="preserve">Naručitelj </w:t>
      </w:r>
      <w:r w:rsidRPr="000F3B06">
        <w:rPr>
          <w:sz w:val="22"/>
          <w:szCs w:val="22"/>
          <w:u w:val="single"/>
        </w:rPr>
        <w:t xml:space="preserve">neće tražiti dodatne dokaze </w:t>
      </w:r>
      <w:r w:rsidRPr="000F3B06">
        <w:rPr>
          <w:sz w:val="22"/>
          <w:szCs w:val="22"/>
        </w:rPr>
        <w:t>u ovom postupku nabave.</w:t>
      </w:r>
    </w:p>
    <w:p w14:paraId="4E845C51" w14:textId="77777777" w:rsidR="00685EFE" w:rsidRPr="000F3B06" w:rsidRDefault="00685EFE" w:rsidP="00685EFE">
      <w:pPr>
        <w:jc w:val="both"/>
        <w:rPr>
          <w:sz w:val="22"/>
          <w:szCs w:val="22"/>
        </w:rPr>
      </w:pPr>
    </w:p>
    <w:p w14:paraId="71CF3C15" w14:textId="7E461EC3" w:rsidR="00685EFE" w:rsidRDefault="00643EC0" w:rsidP="00685EFE">
      <w:pPr>
        <w:jc w:val="both"/>
        <w:rPr>
          <w:rFonts w:eastAsia="Times New Roman"/>
          <w:b/>
          <w:sz w:val="22"/>
          <w:szCs w:val="22"/>
          <w:lang w:eastAsia="hr-HR"/>
        </w:rPr>
      </w:pPr>
      <w:r>
        <w:rPr>
          <w:rFonts w:eastAsia="Times New Roman"/>
          <w:b/>
          <w:sz w:val="22"/>
          <w:szCs w:val="22"/>
          <w:lang w:eastAsia="hr-HR"/>
        </w:rPr>
        <w:t xml:space="preserve">12.2. </w:t>
      </w:r>
      <w:r w:rsidR="00685EFE" w:rsidRPr="00643EC0">
        <w:rPr>
          <w:rFonts w:eastAsia="Times New Roman"/>
          <w:bCs/>
          <w:sz w:val="22"/>
          <w:szCs w:val="22"/>
          <w:lang w:eastAsia="hr-HR"/>
        </w:rPr>
        <w:t>Oblik izjava i isprava dostavljanih kao dokaza</w:t>
      </w:r>
    </w:p>
    <w:p w14:paraId="3640E77E" w14:textId="77777777" w:rsidR="00685EFE" w:rsidRPr="006F11D8" w:rsidRDefault="00685EFE" w:rsidP="00685EFE">
      <w:pPr>
        <w:jc w:val="both"/>
        <w:rPr>
          <w:rFonts w:eastAsia="Times New Roman"/>
          <w:sz w:val="22"/>
          <w:szCs w:val="22"/>
          <w:lang w:eastAsia="hr-HR"/>
        </w:rPr>
      </w:pPr>
      <w:r w:rsidRPr="006F11D8">
        <w:rPr>
          <w:sz w:val="22"/>
          <w:szCs w:val="22"/>
        </w:rPr>
        <w:lastRenderedPageBreak/>
        <w:t xml:space="preserve">Zahtijevane dokumente i dokaze iz </w:t>
      </w:r>
      <w:r w:rsidRPr="006F11D8">
        <w:rPr>
          <w:sz w:val="22"/>
          <w:szCs w:val="22"/>
          <w:u w:val="single"/>
        </w:rPr>
        <w:t xml:space="preserve">točaka </w:t>
      </w:r>
      <w:r>
        <w:rPr>
          <w:sz w:val="22"/>
          <w:szCs w:val="22"/>
          <w:u w:val="single"/>
        </w:rPr>
        <w:t>8</w:t>
      </w:r>
      <w:r w:rsidRPr="006F11D8">
        <w:rPr>
          <w:sz w:val="22"/>
          <w:szCs w:val="22"/>
          <w:u w:val="single"/>
        </w:rPr>
        <w:t>. -1</w:t>
      </w:r>
      <w:r>
        <w:rPr>
          <w:sz w:val="22"/>
          <w:szCs w:val="22"/>
          <w:u w:val="single"/>
        </w:rPr>
        <w:t>2</w:t>
      </w:r>
      <w:r w:rsidRPr="006F11D8">
        <w:rPr>
          <w:sz w:val="22"/>
          <w:szCs w:val="22"/>
          <w:u w:val="single"/>
        </w:rPr>
        <w:t>.</w:t>
      </w:r>
      <w:r w:rsidRPr="006F11D8">
        <w:rPr>
          <w:sz w:val="22"/>
          <w:szCs w:val="22"/>
        </w:rPr>
        <w:t xml:space="preserve"> moguće je priložiti u neovjerenoj preslici, izvornicima ili ovjerenim preslikama. Neovjerenom preslikom smatra se i neovjereni ispis elektroničke isprave.</w:t>
      </w:r>
    </w:p>
    <w:p w14:paraId="72FD9BF8" w14:textId="77777777" w:rsidR="00685EFE" w:rsidRPr="006F11D8" w:rsidRDefault="00685EFE" w:rsidP="00685EFE">
      <w:pPr>
        <w:widowControl w:val="0"/>
        <w:tabs>
          <w:tab w:val="left" w:pos="3780"/>
          <w:tab w:val="left" w:pos="9781"/>
        </w:tabs>
        <w:autoSpaceDE w:val="0"/>
        <w:autoSpaceDN w:val="0"/>
        <w:adjustRightInd w:val="0"/>
        <w:jc w:val="both"/>
        <w:rPr>
          <w:b/>
          <w:color w:val="000000"/>
          <w:sz w:val="22"/>
          <w:szCs w:val="22"/>
          <w:u w:val="single"/>
        </w:rPr>
      </w:pPr>
    </w:p>
    <w:p w14:paraId="06557913" w14:textId="77777777" w:rsidR="00685EFE" w:rsidRDefault="00685EFE" w:rsidP="00685EFE">
      <w:pPr>
        <w:jc w:val="both"/>
        <w:rPr>
          <w:b/>
          <w:bCs/>
          <w:sz w:val="22"/>
          <w:szCs w:val="22"/>
        </w:rPr>
      </w:pPr>
      <w:r w:rsidRPr="00633DA9">
        <w:rPr>
          <w:b/>
          <w:bCs/>
          <w:sz w:val="22"/>
          <w:szCs w:val="22"/>
        </w:rPr>
        <w:t>Naručitelj može, u bilo kojem trenutku, od najpovoljnijeg ponuditelja, s kojim namjerava sklopiti ugovor o javnoj nabavi, zatražiti dostavu izvornika ili ovjerenih preslika svih traženih isprava.</w:t>
      </w:r>
    </w:p>
    <w:p w14:paraId="6AB1E7D0" w14:textId="77777777" w:rsidR="00660B81" w:rsidRDefault="00660B81" w:rsidP="00685EFE">
      <w:pPr>
        <w:jc w:val="both"/>
        <w:rPr>
          <w:b/>
          <w:bCs/>
          <w:sz w:val="22"/>
          <w:szCs w:val="22"/>
        </w:rPr>
      </w:pPr>
    </w:p>
    <w:p w14:paraId="10B92B40" w14:textId="77777777" w:rsidR="00660B81" w:rsidRPr="00660B81" w:rsidRDefault="00660B81" w:rsidP="00323882">
      <w:pPr>
        <w:pStyle w:val="Heading2"/>
        <w:rPr>
          <w:szCs w:val="22"/>
        </w:rPr>
      </w:pPr>
      <w:r w:rsidRPr="00660B81">
        <w:rPr>
          <w:szCs w:val="22"/>
        </w:rPr>
        <w:t xml:space="preserve">Dostava dokaza u slučaju zajednice ponuditelja i podugovaratelja  </w:t>
      </w:r>
    </w:p>
    <w:p w14:paraId="2ABCF51E" w14:textId="77777777" w:rsidR="00660B81" w:rsidRPr="002D022F" w:rsidRDefault="00660B81" w:rsidP="00660B81">
      <w:pPr>
        <w:pStyle w:val="Heading2"/>
        <w:numPr>
          <w:ilvl w:val="0"/>
          <w:numId w:val="0"/>
        </w:numPr>
        <w:tabs>
          <w:tab w:val="left" w:pos="0"/>
          <w:tab w:val="left" w:pos="709"/>
        </w:tabs>
        <w:jc w:val="both"/>
        <w:rPr>
          <w:b w:val="0"/>
          <w:bCs/>
          <w:szCs w:val="22"/>
        </w:rPr>
      </w:pPr>
      <w:r w:rsidRPr="002D022F">
        <w:rPr>
          <w:b w:val="0"/>
          <w:bCs/>
          <w:szCs w:val="22"/>
        </w:rPr>
        <w:t>U slučaju zajednice ponuditelja, okolnosti vezane uz razloge za isključenje utvrđuju se za sve članove zajednice pojedinačno te se dokumenti kojima se dokazuje da ne postoje razlozi za isključenje moraju dostaviti za svakog člana zajednice.</w:t>
      </w:r>
    </w:p>
    <w:p w14:paraId="2E144296" w14:textId="77777777" w:rsidR="00660B81" w:rsidRPr="002D022F" w:rsidRDefault="00660B81" w:rsidP="00660B81">
      <w:pPr>
        <w:pStyle w:val="BodyText"/>
        <w:tabs>
          <w:tab w:val="left" w:pos="0"/>
          <w:tab w:val="left" w:pos="709"/>
        </w:tabs>
        <w:jc w:val="both"/>
        <w:rPr>
          <w:sz w:val="22"/>
          <w:szCs w:val="22"/>
        </w:rPr>
      </w:pPr>
    </w:p>
    <w:p w14:paraId="5A4B414B" w14:textId="77777777" w:rsidR="00660B81" w:rsidRDefault="00660B81" w:rsidP="00660B81">
      <w:pPr>
        <w:pStyle w:val="BodyText"/>
        <w:tabs>
          <w:tab w:val="left" w:pos="0"/>
          <w:tab w:val="left" w:pos="709"/>
        </w:tabs>
        <w:jc w:val="both"/>
        <w:rPr>
          <w:sz w:val="22"/>
          <w:szCs w:val="22"/>
        </w:rPr>
      </w:pPr>
      <w:r w:rsidRPr="002D022F">
        <w:rPr>
          <w:sz w:val="22"/>
          <w:szCs w:val="22"/>
        </w:rPr>
        <w:t xml:space="preserve">Ukoliko će dio ugovora o javnoj nabavi ponuditelj dati u podugovor jednom ili više podugovaratelja, </w:t>
      </w:r>
      <w:r w:rsidRPr="00495DE4">
        <w:rPr>
          <w:sz w:val="22"/>
          <w:szCs w:val="22"/>
          <w:u w:val="single"/>
        </w:rPr>
        <w:t>okolnosti iz točke</w:t>
      </w:r>
      <w:r>
        <w:rPr>
          <w:sz w:val="22"/>
          <w:szCs w:val="22"/>
          <w:u w:val="single"/>
        </w:rPr>
        <w:t xml:space="preserve"> 10.</w:t>
      </w:r>
      <w:r w:rsidRPr="00495DE4">
        <w:rPr>
          <w:sz w:val="22"/>
          <w:szCs w:val="22"/>
          <w:u w:val="single"/>
        </w:rPr>
        <w:t xml:space="preserve"> utvrđuju se pojedinačno i za podugovaratelja te je u ponudi potrebno dostaviti </w:t>
      </w:r>
      <w:r>
        <w:rPr>
          <w:sz w:val="22"/>
          <w:szCs w:val="22"/>
          <w:u w:val="single"/>
        </w:rPr>
        <w:t>dokaze iz točke 10.</w:t>
      </w:r>
      <w:r w:rsidRPr="00495DE4">
        <w:rPr>
          <w:sz w:val="22"/>
          <w:szCs w:val="22"/>
          <w:u w:val="single"/>
        </w:rPr>
        <w:t xml:space="preserve"> kojima se dokazuje da za podugovaratelja ne postoje razlozi za isključenje</w:t>
      </w:r>
      <w:r>
        <w:rPr>
          <w:sz w:val="22"/>
          <w:szCs w:val="22"/>
          <w:u w:val="single"/>
        </w:rPr>
        <w:t xml:space="preserve"> </w:t>
      </w:r>
      <w:r w:rsidRPr="00495DE4">
        <w:rPr>
          <w:sz w:val="22"/>
          <w:szCs w:val="22"/>
        </w:rPr>
        <w:t xml:space="preserve">(da nije ispunio obveze plaćanja dospjelih poreznih obveza i obveza za mirovinsko i zdravstveno osiguranje). </w:t>
      </w:r>
      <w:r w:rsidRPr="002D022F">
        <w:rPr>
          <w:sz w:val="22"/>
          <w:szCs w:val="22"/>
        </w:rPr>
        <w:t xml:space="preserve">Ukoliko naručitelj utvrdi da postoje razlozi za isključenje podugovaratelja, zatražit će od </w:t>
      </w:r>
      <w:r>
        <w:rPr>
          <w:sz w:val="22"/>
          <w:szCs w:val="22"/>
        </w:rPr>
        <w:t>ponuditelja</w:t>
      </w:r>
      <w:r w:rsidRPr="002D022F">
        <w:rPr>
          <w:sz w:val="22"/>
          <w:szCs w:val="22"/>
        </w:rPr>
        <w:t xml:space="preserve"> zamjenu tog podugovaratelja u primjerenom roku.</w:t>
      </w:r>
    </w:p>
    <w:p w14:paraId="18128AAC" w14:textId="77777777" w:rsidR="00685EFE" w:rsidRPr="00550548" w:rsidRDefault="00685EFE" w:rsidP="00685EFE">
      <w:pPr>
        <w:autoSpaceDE w:val="0"/>
        <w:autoSpaceDN w:val="0"/>
        <w:adjustRightInd w:val="0"/>
        <w:jc w:val="both"/>
        <w:rPr>
          <w:rFonts w:eastAsia="Verdana,Bold"/>
          <w:b/>
          <w:bCs/>
        </w:rPr>
      </w:pPr>
    </w:p>
    <w:p w14:paraId="1A5EA7E0" w14:textId="77777777" w:rsidR="00685EFE" w:rsidRPr="008632B3" w:rsidRDefault="00685EFE" w:rsidP="00685EFE">
      <w:pPr>
        <w:pStyle w:val="Title"/>
      </w:pPr>
      <w:r w:rsidRPr="00550548">
        <w:t>V. PONUD</w:t>
      </w:r>
      <w:r>
        <w:t>A</w:t>
      </w:r>
    </w:p>
    <w:p w14:paraId="3C5B097A" w14:textId="2C1EA44D" w:rsidR="00685EFE" w:rsidRPr="00660B81" w:rsidRDefault="00685EFE" w:rsidP="00660B81">
      <w:pPr>
        <w:pStyle w:val="Heading2"/>
        <w:rPr>
          <w:szCs w:val="22"/>
        </w:rPr>
      </w:pPr>
      <w:r w:rsidRPr="00660B81">
        <w:rPr>
          <w:szCs w:val="22"/>
        </w:rPr>
        <w:t xml:space="preserve"> Obavezni sastavni dijelovi Ponude su: </w:t>
      </w:r>
    </w:p>
    <w:p w14:paraId="0B8763A4" w14:textId="77777777" w:rsidR="00685EFE" w:rsidRPr="00EF3579" w:rsidRDefault="00685EFE" w:rsidP="00685EFE">
      <w:pPr>
        <w:jc w:val="both"/>
        <w:rPr>
          <w:rFonts w:eastAsia="Times New Roman"/>
          <w:b/>
          <w:sz w:val="22"/>
          <w:szCs w:val="22"/>
          <w:lang w:eastAsia="hr-HR"/>
        </w:rPr>
      </w:pPr>
    </w:p>
    <w:p w14:paraId="640647A5" w14:textId="77777777" w:rsidR="00685EFE" w:rsidRPr="001C60AF" w:rsidRDefault="00685EFE" w:rsidP="00685EFE">
      <w:pPr>
        <w:ind w:left="426" w:hanging="142"/>
        <w:jc w:val="both"/>
        <w:rPr>
          <w:rFonts w:eastAsia="Times New Roman"/>
          <w:sz w:val="22"/>
          <w:szCs w:val="22"/>
          <w:lang w:eastAsia="hr-HR"/>
        </w:rPr>
      </w:pPr>
      <w:r w:rsidRPr="001C60AF">
        <w:rPr>
          <w:rFonts w:eastAsia="Times New Roman"/>
          <w:b/>
          <w:sz w:val="22"/>
          <w:szCs w:val="22"/>
          <w:lang w:eastAsia="hr-HR"/>
        </w:rPr>
        <w:t>14.1.</w:t>
      </w:r>
      <w:r w:rsidRPr="001C60AF">
        <w:rPr>
          <w:rFonts w:eastAsia="Times New Roman"/>
          <w:sz w:val="22"/>
          <w:szCs w:val="22"/>
          <w:lang w:eastAsia="hr-HR"/>
        </w:rPr>
        <w:t xml:space="preserve"> </w:t>
      </w:r>
      <w:r w:rsidRPr="001C60AF">
        <w:rPr>
          <w:rFonts w:eastAsia="Times New Roman"/>
          <w:b/>
          <w:sz w:val="22"/>
          <w:szCs w:val="22"/>
          <w:lang w:eastAsia="hr-HR"/>
        </w:rPr>
        <w:t>Ponudbeni list</w:t>
      </w:r>
      <w:r w:rsidRPr="001C60AF">
        <w:rPr>
          <w:rFonts w:eastAsia="Times New Roman"/>
          <w:sz w:val="22"/>
          <w:szCs w:val="22"/>
          <w:lang w:eastAsia="hr-HR"/>
        </w:rPr>
        <w:t xml:space="preserve"> </w:t>
      </w:r>
      <w:r w:rsidRPr="001C60AF">
        <w:rPr>
          <w:rFonts w:eastAsia="Times New Roman"/>
          <w:b/>
          <w:bCs/>
          <w:sz w:val="22"/>
          <w:szCs w:val="22"/>
          <w:lang w:eastAsia="hr-HR"/>
        </w:rPr>
        <w:t>(</w:t>
      </w:r>
      <w:r>
        <w:rPr>
          <w:rFonts w:eastAsia="Times New Roman"/>
          <w:b/>
          <w:bCs/>
          <w:sz w:val="22"/>
          <w:szCs w:val="22"/>
          <w:lang w:eastAsia="hr-HR"/>
        </w:rPr>
        <w:t>Obrazac</w:t>
      </w:r>
      <w:r w:rsidRPr="001C60AF">
        <w:rPr>
          <w:rFonts w:eastAsia="Times New Roman"/>
          <w:b/>
          <w:bCs/>
          <w:sz w:val="22"/>
          <w:szCs w:val="22"/>
          <w:lang w:eastAsia="hr-HR"/>
        </w:rPr>
        <w:t xml:space="preserve"> 1.)</w:t>
      </w:r>
    </w:p>
    <w:p w14:paraId="5FF76034" w14:textId="08E6045E" w:rsidR="00685EFE" w:rsidRPr="0042348E" w:rsidRDefault="00685EFE" w:rsidP="00685EFE">
      <w:pPr>
        <w:ind w:left="284"/>
        <w:jc w:val="both"/>
        <w:rPr>
          <w:rFonts w:eastAsia="Times New Roman"/>
          <w:sz w:val="22"/>
          <w:szCs w:val="22"/>
          <w:lang w:eastAsia="hr-HR"/>
        </w:rPr>
      </w:pPr>
      <w:r w:rsidRPr="001C60AF">
        <w:rPr>
          <w:sz w:val="22"/>
          <w:szCs w:val="22"/>
        </w:rPr>
        <w:t xml:space="preserve">Cijena </w:t>
      </w:r>
      <w:r w:rsidRPr="00236781">
        <w:rPr>
          <w:sz w:val="22"/>
          <w:szCs w:val="22"/>
        </w:rPr>
        <w:t>ponude iskazuje se u Ponudbenom listu (Obrazac 1) za cjelokupan predmet nabave</w:t>
      </w:r>
      <w:r w:rsidRPr="00236781">
        <w:rPr>
          <w:rFonts w:eastAsia="Times New Roman"/>
          <w:sz w:val="22"/>
          <w:szCs w:val="22"/>
          <w:lang w:eastAsia="hr-HR"/>
        </w:rPr>
        <w:t xml:space="preserve"> u eurima.</w:t>
      </w:r>
      <w:r w:rsidR="00236781" w:rsidRPr="00236781">
        <w:rPr>
          <w:kern w:val="3"/>
          <w:sz w:val="22"/>
          <w:szCs w:val="22"/>
        </w:rPr>
        <w:t xml:space="preserve"> Ponudbeni list mora biti potpisan</w:t>
      </w:r>
      <w:r w:rsidR="00236781" w:rsidRPr="0024163B">
        <w:rPr>
          <w:bCs/>
          <w:kern w:val="3"/>
          <w:sz w:val="22"/>
          <w:szCs w:val="22"/>
        </w:rPr>
        <w:t xml:space="preserve"> od strane ovlaštene</w:t>
      </w:r>
      <w:r w:rsidR="00236781">
        <w:rPr>
          <w:bCs/>
          <w:kern w:val="3"/>
          <w:sz w:val="22"/>
          <w:szCs w:val="22"/>
        </w:rPr>
        <w:t>/ih</w:t>
      </w:r>
      <w:r w:rsidR="00236781" w:rsidRPr="0024163B">
        <w:rPr>
          <w:bCs/>
          <w:kern w:val="3"/>
          <w:sz w:val="22"/>
          <w:szCs w:val="22"/>
        </w:rPr>
        <w:t xml:space="preserve"> osob</w:t>
      </w:r>
      <w:r w:rsidR="00236781">
        <w:rPr>
          <w:bCs/>
          <w:kern w:val="3"/>
          <w:sz w:val="22"/>
          <w:szCs w:val="22"/>
        </w:rPr>
        <w:t>e/a</w:t>
      </w:r>
      <w:r w:rsidR="00236781" w:rsidRPr="0024163B">
        <w:rPr>
          <w:bCs/>
          <w:kern w:val="3"/>
          <w:sz w:val="22"/>
          <w:szCs w:val="22"/>
        </w:rPr>
        <w:t xml:space="preserve"> za zastupanje ponuditelja i ovjeren pečatom ponuditelja</w:t>
      </w:r>
      <w:r w:rsidR="00236781">
        <w:rPr>
          <w:bCs/>
          <w:kern w:val="3"/>
          <w:sz w:val="22"/>
          <w:szCs w:val="22"/>
        </w:rPr>
        <w:t>.</w:t>
      </w:r>
    </w:p>
    <w:p w14:paraId="30328DDF" w14:textId="77777777" w:rsidR="00685EFE" w:rsidRPr="0042348E" w:rsidRDefault="00685EFE" w:rsidP="00685EFE">
      <w:pPr>
        <w:ind w:left="284"/>
        <w:jc w:val="both"/>
        <w:rPr>
          <w:rFonts w:eastAsia="Times New Roman"/>
          <w:sz w:val="22"/>
          <w:szCs w:val="22"/>
          <w:lang w:eastAsia="hr-HR"/>
        </w:rPr>
      </w:pPr>
    </w:p>
    <w:p w14:paraId="1E797BD4" w14:textId="77777777" w:rsidR="00685EFE" w:rsidRPr="0042348E" w:rsidRDefault="00685EFE" w:rsidP="00685EFE">
      <w:pPr>
        <w:ind w:left="284"/>
        <w:jc w:val="both"/>
        <w:rPr>
          <w:rFonts w:eastAsia="Times New Roman"/>
          <w:b/>
          <w:bCs/>
          <w:sz w:val="22"/>
          <w:szCs w:val="22"/>
          <w:lang w:eastAsia="hr-HR"/>
        </w:rPr>
      </w:pPr>
      <w:r w:rsidRPr="0042348E">
        <w:rPr>
          <w:rFonts w:eastAsia="Times New Roman"/>
          <w:b/>
          <w:bCs/>
          <w:sz w:val="22"/>
          <w:szCs w:val="22"/>
          <w:lang w:eastAsia="hr-HR"/>
        </w:rPr>
        <w:t>14.2. Dokazi traženi pod točkama 8. – 10.</w:t>
      </w:r>
    </w:p>
    <w:p w14:paraId="3590495C" w14:textId="77777777" w:rsidR="00685EFE" w:rsidRPr="00236781" w:rsidRDefault="00685EFE" w:rsidP="00685EFE">
      <w:pPr>
        <w:ind w:left="284"/>
        <w:jc w:val="both"/>
        <w:rPr>
          <w:rFonts w:eastAsia="Times New Roman"/>
          <w:sz w:val="22"/>
          <w:szCs w:val="22"/>
          <w:lang w:eastAsia="hr-HR"/>
        </w:rPr>
      </w:pPr>
      <w:r w:rsidRPr="00236781">
        <w:rPr>
          <w:rFonts w:eastAsia="Times New Roman"/>
          <w:sz w:val="22"/>
          <w:szCs w:val="22"/>
          <w:lang w:eastAsia="hr-HR"/>
        </w:rPr>
        <w:t>Izvod iz sudskog, obrtnog ili odgovarajućeg registra države sjedišta ponuditelja</w:t>
      </w:r>
    </w:p>
    <w:p w14:paraId="7B5B23FD" w14:textId="77777777" w:rsidR="00685EFE" w:rsidRPr="00236781" w:rsidRDefault="00685EFE" w:rsidP="00685EFE">
      <w:pPr>
        <w:ind w:left="284"/>
        <w:jc w:val="both"/>
        <w:rPr>
          <w:rFonts w:eastAsia="Times New Roman"/>
          <w:sz w:val="22"/>
          <w:szCs w:val="22"/>
          <w:lang w:eastAsia="hr-HR"/>
        </w:rPr>
      </w:pPr>
      <w:r w:rsidRPr="00236781">
        <w:rPr>
          <w:rFonts w:eastAsia="Times New Roman"/>
          <w:sz w:val="22"/>
          <w:szCs w:val="22"/>
          <w:lang w:eastAsia="hr-HR"/>
        </w:rPr>
        <w:t xml:space="preserve">Izjava o nekažnjavanju </w:t>
      </w:r>
    </w:p>
    <w:p w14:paraId="72808B61" w14:textId="77777777" w:rsidR="00685EFE" w:rsidRPr="00236781" w:rsidRDefault="00685EFE" w:rsidP="00685EFE">
      <w:pPr>
        <w:ind w:left="284"/>
        <w:jc w:val="both"/>
        <w:rPr>
          <w:rFonts w:eastAsia="Times New Roman"/>
          <w:sz w:val="22"/>
          <w:szCs w:val="22"/>
          <w:lang w:eastAsia="hr-HR"/>
        </w:rPr>
      </w:pPr>
      <w:r w:rsidRPr="00236781">
        <w:rPr>
          <w:rFonts w:eastAsia="Times New Roman"/>
          <w:sz w:val="22"/>
          <w:szCs w:val="22"/>
          <w:lang w:eastAsia="hr-HR"/>
        </w:rPr>
        <w:t xml:space="preserve">Potvrdu porezne uprave ili jednakovrijedan dokument  </w:t>
      </w:r>
    </w:p>
    <w:p w14:paraId="48700CC9" w14:textId="77777777" w:rsidR="00685EFE" w:rsidRPr="00EF3579" w:rsidRDefault="00685EFE" w:rsidP="00685EFE">
      <w:pPr>
        <w:ind w:left="284"/>
        <w:jc w:val="both"/>
        <w:rPr>
          <w:rFonts w:eastAsia="Times New Roman"/>
          <w:sz w:val="22"/>
          <w:szCs w:val="22"/>
          <w:lang w:eastAsia="hr-HR"/>
        </w:rPr>
      </w:pPr>
    </w:p>
    <w:p w14:paraId="0DA7614D" w14:textId="3254B7BD" w:rsidR="00685EFE" w:rsidRPr="00EF3579" w:rsidRDefault="00685EFE" w:rsidP="00685EFE">
      <w:pPr>
        <w:ind w:left="284"/>
        <w:jc w:val="both"/>
        <w:rPr>
          <w:rFonts w:eastAsia="Times New Roman"/>
          <w:sz w:val="22"/>
          <w:szCs w:val="22"/>
          <w:lang w:eastAsia="hr-HR"/>
        </w:rPr>
      </w:pPr>
      <w:r w:rsidRPr="00EF3579">
        <w:rPr>
          <w:rFonts w:eastAsia="Times New Roman"/>
          <w:b/>
          <w:sz w:val="22"/>
          <w:szCs w:val="22"/>
          <w:lang w:eastAsia="hr-HR"/>
        </w:rPr>
        <w:t>14.</w:t>
      </w:r>
      <w:r>
        <w:rPr>
          <w:rFonts w:eastAsia="Times New Roman"/>
          <w:b/>
          <w:sz w:val="22"/>
          <w:szCs w:val="22"/>
          <w:lang w:eastAsia="hr-HR"/>
        </w:rPr>
        <w:t>3</w:t>
      </w:r>
      <w:r w:rsidRPr="00EF3579">
        <w:rPr>
          <w:rFonts w:eastAsia="Times New Roman"/>
          <w:b/>
          <w:sz w:val="22"/>
          <w:szCs w:val="22"/>
          <w:lang w:eastAsia="hr-HR"/>
        </w:rPr>
        <w:t>.</w:t>
      </w:r>
      <w:r w:rsidRPr="00EF3579">
        <w:rPr>
          <w:rFonts w:eastAsia="Times New Roman"/>
          <w:sz w:val="22"/>
          <w:szCs w:val="22"/>
          <w:lang w:eastAsia="hr-HR"/>
        </w:rPr>
        <w:t xml:space="preserve"> </w:t>
      </w:r>
      <w:r w:rsidRPr="00EF3579">
        <w:rPr>
          <w:rFonts w:eastAsia="Times New Roman"/>
          <w:b/>
          <w:sz w:val="22"/>
          <w:szCs w:val="22"/>
          <w:lang w:eastAsia="hr-HR"/>
        </w:rPr>
        <w:t xml:space="preserve">Ispunjeni  Troškovnik (Prilog </w:t>
      </w:r>
      <w:r>
        <w:rPr>
          <w:rFonts w:eastAsia="Times New Roman"/>
          <w:b/>
          <w:sz w:val="22"/>
          <w:szCs w:val="22"/>
          <w:lang w:eastAsia="hr-HR"/>
        </w:rPr>
        <w:t>1</w:t>
      </w:r>
      <w:r w:rsidRPr="00EF3579">
        <w:rPr>
          <w:rFonts w:eastAsia="Times New Roman"/>
          <w:b/>
          <w:sz w:val="22"/>
          <w:szCs w:val="22"/>
          <w:lang w:eastAsia="hr-HR"/>
        </w:rPr>
        <w:t>)</w:t>
      </w:r>
    </w:p>
    <w:p w14:paraId="694C7820" w14:textId="77777777" w:rsidR="00685EFE" w:rsidRPr="00EF3579" w:rsidRDefault="00685EFE" w:rsidP="00685EFE">
      <w:pPr>
        <w:pStyle w:val="BodyText"/>
        <w:ind w:left="284"/>
        <w:jc w:val="both"/>
        <w:rPr>
          <w:sz w:val="22"/>
          <w:szCs w:val="22"/>
        </w:rPr>
      </w:pPr>
      <w:r w:rsidRPr="00EF3579">
        <w:rPr>
          <w:sz w:val="22"/>
          <w:szCs w:val="22"/>
        </w:rPr>
        <w:t xml:space="preserve">Cijena ponude iskazuje se u Troškovniku (Prilog </w:t>
      </w:r>
      <w:r>
        <w:rPr>
          <w:sz w:val="22"/>
          <w:szCs w:val="22"/>
        </w:rPr>
        <w:t>1</w:t>
      </w:r>
      <w:r w:rsidRPr="00EF3579">
        <w:rPr>
          <w:sz w:val="22"/>
          <w:szCs w:val="22"/>
        </w:rPr>
        <w:t>) brojkom u apsolutnom iznosu za svaku stavku i sveukupno za cjelokupni predmet nabave. Cijena se iskazuje u Eurima.</w:t>
      </w:r>
    </w:p>
    <w:p w14:paraId="35A94376" w14:textId="77777777" w:rsidR="00685EFE" w:rsidRPr="00EF3579" w:rsidRDefault="00685EFE" w:rsidP="00685EFE">
      <w:pPr>
        <w:pStyle w:val="BodyText"/>
        <w:ind w:left="284"/>
        <w:jc w:val="both"/>
        <w:rPr>
          <w:sz w:val="22"/>
          <w:szCs w:val="22"/>
        </w:rPr>
      </w:pPr>
    </w:p>
    <w:p w14:paraId="398DC58F" w14:textId="77777777" w:rsidR="00685EFE" w:rsidRPr="00EF3579" w:rsidRDefault="00685EFE" w:rsidP="00685EFE">
      <w:pPr>
        <w:autoSpaceDN w:val="0"/>
        <w:ind w:left="284"/>
        <w:jc w:val="both"/>
        <w:textAlignment w:val="baseline"/>
        <w:rPr>
          <w:kern w:val="3"/>
          <w:sz w:val="22"/>
          <w:szCs w:val="22"/>
        </w:rPr>
      </w:pPr>
      <w:r w:rsidRPr="00EF3579">
        <w:rPr>
          <w:sz w:val="22"/>
          <w:szCs w:val="22"/>
        </w:rPr>
        <w:t>Ponuditelj mora popuniti svaku stavku Troškovnika, odnosno ponuditi jediničnu cijenu za traženu stavku unutar Troškovnika. Prilikom popunjavanja Troškovnika ponuditelj cijenu stavke izračunava kao umnožak količine stavke i jedinične cijene stavke. Cijena ponude izražava se bez PDV-a, a iznos poreza na dodanu vrijednost i cijena ponude s PDV-om se zasebno iskazuju. Ponuditelj ne smije mijenjati tekst ili dopunjavati bilo koju stavku ili sadržaj Troškovnika.</w:t>
      </w:r>
      <w:r w:rsidRPr="00EF3579">
        <w:rPr>
          <w:kern w:val="3"/>
          <w:sz w:val="22"/>
          <w:szCs w:val="22"/>
        </w:rPr>
        <w:t xml:space="preserve"> </w:t>
      </w:r>
    </w:p>
    <w:p w14:paraId="0EE0C190" w14:textId="77777777" w:rsidR="00685EFE" w:rsidRPr="00EF3579" w:rsidRDefault="00685EFE" w:rsidP="00685EFE">
      <w:pPr>
        <w:autoSpaceDN w:val="0"/>
        <w:ind w:left="284"/>
        <w:jc w:val="both"/>
        <w:textAlignment w:val="baseline"/>
        <w:rPr>
          <w:kern w:val="3"/>
          <w:sz w:val="22"/>
          <w:szCs w:val="22"/>
        </w:rPr>
      </w:pPr>
    </w:p>
    <w:p w14:paraId="5F6E7725" w14:textId="77777777" w:rsidR="00685EFE" w:rsidRPr="000F3B06" w:rsidRDefault="00685EFE" w:rsidP="00685EFE">
      <w:pPr>
        <w:autoSpaceDN w:val="0"/>
        <w:ind w:left="284"/>
        <w:jc w:val="both"/>
        <w:textAlignment w:val="baseline"/>
        <w:rPr>
          <w:kern w:val="3"/>
          <w:sz w:val="22"/>
          <w:szCs w:val="22"/>
        </w:rPr>
      </w:pPr>
      <w:r w:rsidRPr="00EF3579">
        <w:rPr>
          <w:kern w:val="3"/>
          <w:sz w:val="22"/>
          <w:szCs w:val="22"/>
        </w:rPr>
        <w:t xml:space="preserve">Ukupnu cijenu ponude čini cijena ponude s porezom na dodanu vrijednost (PDV-om). </w:t>
      </w:r>
      <w:r w:rsidRPr="00EF3579">
        <w:rPr>
          <w:sz w:val="22"/>
          <w:szCs w:val="22"/>
        </w:rPr>
        <w:t xml:space="preserve">Ako ponuditelj nije u sustavu PDV-a ili je predmet nabave oslobođen poreza na dodanu vrijednost, u Ponudbenom listu i Troškovniku na mjesto predviđeno </w:t>
      </w:r>
      <w:r w:rsidRPr="000F3B06">
        <w:rPr>
          <w:sz w:val="22"/>
          <w:szCs w:val="22"/>
        </w:rPr>
        <w:t>za upis cijene ponude s PDV-om, upisuje se isti iznos kao što je upisan na mjestu predviđenom za upis cijene ponude bez PDV-a, a mjesto predviđeno za upis iznosa PDV-a ostavlja se prazno.</w:t>
      </w:r>
    </w:p>
    <w:p w14:paraId="2BDDAB5F" w14:textId="77777777" w:rsidR="00685EFE" w:rsidRPr="000F3B06" w:rsidRDefault="00685EFE" w:rsidP="00685EFE">
      <w:pPr>
        <w:pStyle w:val="BodyText"/>
        <w:ind w:left="708"/>
        <w:jc w:val="both"/>
        <w:rPr>
          <w:sz w:val="22"/>
          <w:szCs w:val="22"/>
        </w:rPr>
      </w:pPr>
    </w:p>
    <w:p w14:paraId="720428AF" w14:textId="77777777" w:rsidR="00685EFE" w:rsidRPr="000F3B06" w:rsidRDefault="00685EFE" w:rsidP="00236781">
      <w:pPr>
        <w:pStyle w:val="Default"/>
        <w:ind w:left="284"/>
        <w:jc w:val="both"/>
        <w:rPr>
          <w:rFonts w:ascii="Times New Roman" w:hAnsi="Times New Roman"/>
          <w:sz w:val="22"/>
          <w:szCs w:val="22"/>
          <w:u w:val="single"/>
        </w:rPr>
      </w:pPr>
      <w:r w:rsidRPr="000F3B06">
        <w:rPr>
          <w:rFonts w:ascii="Times New Roman" w:hAnsi="Times New Roman"/>
          <w:sz w:val="22"/>
          <w:szCs w:val="22"/>
          <w:u w:val="single"/>
        </w:rPr>
        <w:t>Ako cijena ponude bez PDV-a izražena u Troškovniku ne odgovara cijeni ponude bez PDV-a izraženoj u Ponudbenom listu, vrijedi cijena ponude bez PDV-a izražena u Troškovniku.</w:t>
      </w:r>
    </w:p>
    <w:p w14:paraId="2499C53A" w14:textId="77777777" w:rsidR="00685EFE" w:rsidRPr="000F3B06" w:rsidRDefault="00685EFE" w:rsidP="00685EFE">
      <w:pPr>
        <w:jc w:val="both"/>
        <w:rPr>
          <w:rFonts w:eastAsia="Times New Roman"/>
          <w:b/>
          <w:sz w:val="22"/>
          <w:szCs w:val="22"/>
          <w:lang w:eastAsia="hr-HR"/>
        </w:rPr>
      </w:pPr>
    </w:p>
    <w:p w14:paraId="3A2FFB17" w14:textId="65CF67B3" w:rsidR="00685EFE" w:rsidRDefault="00685EFE" w:rsidP="00685EFE">
      <w:pPr>
        <w:ind w:left="284"/>
        <w:jc w:val="both"/>
        <w:rPr>
          <w:rFonts w:eastAsia="Times New Roman"/>
          <w:sz w:val="22"/>
          <w:szCs w:val="22"/>
          <w:lang w:eastAsia="hr-HR"/>
        </w:rPr>
      </w:pPr>
      <w:r w:rsidRPr="000F3B06">
        <w:rPr>
          <w:rFonts w:eastAsia="Times New Roman"/>
          <w:b/>
          <w:sz w:val="22"/>
          <w:szCs w:val="22"/>
          <w:lang w:eastAsia="hr-HR"/>
        </w:rPr>
        <w:t>14.4.</w:t>
      </w:r>
      <w:r w:rsidRPr="000F3B06">
        <w:rPr>
          <w:rFonts w:eastAsia="Times New Roman"/>
          <w:sz w:val="22"/>
          <w:szCs w:val="22"/>
          <w:lang w:eastAsia="hr-HR"/>
        </w:rPr>
        <w:t xml:space="preserve"> </w:t>
      </w:r>
      <w:r w:rsidRPr="000F3B06">
        <w:rPr>
          <w:rFonts w:eastAsia="Times New Roman"/>
          <w:b/>
          <w:sz w:val="22"/>
          <w:szCs w:val="22"/>
          <w:lang w:eastAsia="hr-HR"/>
        </w:rPr>
        <w:t>Izjava ponuditelja da prihvaća uvjete nadmetanja (</w:t>
      </w:r>
      <w:r>
        <w:rPr>
          <w:rFonts w:eastAsia="Times New Roman"/>
          <w:b/>
          <w:sz w:val="22"/>
          <w:szCs w:val="22"/>
          <w:lang w:eastAsia="hr-HR"/>
        </w:rPr>
        <w:t>Obrazac</w:t>
      </w:r>
      <w:r w:rsidRPr="000F3B06">
        <w:rPr>
          <w:rFonts w:eastAsia="Times New Roman"/>
          <w:b/>
          <w:sz w:val="22"/>
          <w:szCs w:val="22"/>
          <w:lang w:eastAsia="hr-HR"/>
        </w:rPr>
        <w:t xml:space="preserve"> 3).</w:t>
      </w:r>
      <w:r w:rsidRPr="000F3B06">
        <w:rPr>
          <w:rFonts w:eastAsia="Times New Roman"/>
          <w:sz w:val="22"/>
          <w:szCs w:val="22"/>
          <w:lang w:eastAsia="hr-HR"/>
        </w:rPr>
        <w:t xml:space="preserve"> </w:t>
      </w:r>
      <w:r w:rsidR="00236781" w:rsidRPr="0024163B">
        <w:rPr>
          <w:bCs/>
          <w:kern w:val="3"/>
          <w:sz w:val="22"/>
          <w:szCs w:val="22"/>
        </w:rPr>
        <w:t>potpisana od strane ovlaštene osobe za zastupanje gospodarskog subjekta i ovjerena pečatom gospodarskog subjekta</w:t>
      </w:r>
    </w:p>
    <w:p w14:paraId="74EEE814" w14:textId="77777777" w:rsidR="00236781" w:rsidRPr="00A7760A" w:rsidRDefault="00236781" w:rsidP="00236781">
      <w:pPr>
        <w:jc w:val="both"/>
        <w:rPr>
          <w:sz w:val="22"/>
          <w:szCs w:val="22"/>
        </w:rPr>
      </w:pPr>
    </w:p>
    <w:p w14:paraId="3D934FB5" w14:textId="24F15CD4" w:rsidR="00685EFE" w:rsidRPr="00236781" w:rsidRDefault="00685EFE" w:rsidP="00685EFE">
      <w:pPr>
        <w:pStyle w:val="Default"/>
        <w:jc w:val="both"/>
        <w:rPr>
          <w:rFonts w:ascii="Times New Roman" w:hAnsi="Times New Roman"/>
          <w:b/>
          <w:bCs/>
          <w:sz w:val="22"/>
          <w:szCs w:val="22"/>
          <w:u w:val="single"/>
        </w:rPr>
      </w:pPr>
      <w:r w:rsidRPr="000F3B06">
        <w:rPr>
          <w:rFonts w:ascii="Times New Roman" w:hAnsi="Times New Roman"/>
          <w:b/>
          <w:bCs/>
          <w:sz w:val="22"/>
          <w:szCs w:val="22"/>
        </w:rPr>
        <w:t>Svi navedeni dijelovi Ponude</w:t>
      </w:r>
      <w:r w:rsidR="001162EE">
        <w:rPr>
          <w:rFonts w:ascii="Times New Roman" w:hAnsi="Times New Roman"/>
          <w:b/>
          <w:bCs/>
          <w:sz w:val="22"/>
          <w:szCs w:val="22"/>
        </w:rPr>
        <w:t xml:space="preserve"> (14.1-14.4.)</w:t>
      </w:r>
      <w:r w:rsidRPr="000F3B06">
        <w:rPr>
          <w:rFonts w:ascii="Times New Roman" w:hAnsi="Times New Roman"/>
          <w:b/>
          <w:bCs/>
          <w:sz w:val="22"/>
          <w:szCs w:val="22"/>
        </w:rPr>
        <w:t>, uz tekst ovog Poziva</w:t>
      </w:r>
      <w:r w:rsidRPr="00236781">
        <w:rPr>
          <w:rFonts w:ascii="Times New Roman" w:hAnsi="Times New Roman"/>
          <w:b/>
          <w:bCs/>
          <w:sz w:val="22"/>
          <w:szCs w:val="22"/>
          <w:u w:val="single"/>
        </w:rPr>
        <w:t xml:space="preserve">, smatrat će se sastavnim dijelom </w:t>
      </w:r>
      <w:r w:rsidRPr="00236781">
        <w:rPr>
          <w:rFonts w:ascii="Times New Roman" w:hAnsi="Times New Roman"/>
          <w:b/>
          <w:bCs/>
          <w:sz w:val="22"/>
          <w:szCs w:val="22"/>
          <w:u w:val="single"/>
        </w:rPr>
        <w:lastRenderedPageBreak/>
        <w:t>Ugovora sklopljenog temeljem obavijesti o odabiru.</w:t>
      </w:r>
    </w:p>
    <w:p w14:paraId="57659657" w14:textId="77777777" w:rsidR="00685EFE" w:rsidRPr="000F3B06" w:rsidRDefault="00685EFE" w:rsidP="00685EFE">
      <w:pPr>
        <w:pStyle w:val="Default"/>
        <w:jc w:val="both"/>
        <w:rPr>
          <w:rFonts w:ascii="Times New Roman" w:hAnsi="Times New Roman"/>
          <w:sz w:val="22"/>
          <w:szCs w:val="22"/>
        </w:rPr>
      </w:pPr>
    </w:p>
    <w:p w14:paraId="6F455B4C" w14:textId="787312E8" w:rsidR="00685EFE" w:rsidRPr="00660B81" w:rsidRDefault="00685EFE" w:rsidP="00323882">
      <w:pPr>
        <w:pStyle w:val="Heading2"/>
        <w:rPr>
          <w:szCs w:val="22"/>
        </w:rPr>
      </w:pPr>
      <w:bookmarkStart w:id="122" w:name="_Toc33790222"/>
      <w:r w:rsidRPr="00660B81">
        <w:rPr>
          <w:szCs w:val="22"/>
        </w:rPr>
        <w:t>Kriterij za odabir ponude</w:t>
      </w:r>
      <w:bookmarkEnd w:id="122"/>
    </w:p>
    <w:p w14:paraId="52CC6EB1" w14:textId="77777777" w:rsidR="00685EFE" w:rsidRPr="000F3B06" w:rsidRDefault="00685EFE" w:rsidP="00685EFE">
      <w:pPr>
        <w:autoSpaceDN w:val="0"/>
        <w:jc w:val="both"/>
        <w:textAlignment w:val="baseline"/>
        <w:rPr>
          <w:rFonts w:eastAsia="SimSun"/>
          <w:bCs/>
          <w:color w:val="000000" w:themeColor="text1"/>
          <w:sz w:val="22"/>
          <w:szCs w:val="22"/>
          <w:lang w:eastAsia="zh-CN"/>
        </w:rPr>
      </w:pPr>
      <w:r w:rsidRPr="000F3B06">
        <w:rPr>
          <w:b/>
          <w:bCs/>
          <w:kern w:val="3"/>
          <w:sz w:val="22"/>
          <w:szCs w:val="22"/>
        </w:rPr>
        <w:t xml:space="preserve">Kriterij za odabir ponude je najniža cijena. </w:t>
      </w:r>
      <w:r w:rsidRPr="000F3B06">
        <w:rPr>
          <w:bCs/>
          <w:color w:val="000000" w:themeColor="text1"/>
          <w:sz w:val="22"/>
          <w:szCs w:val="22"/>
        </w:rPr>
        <w:t xml:space="preserve">Javni naručitelj ne može koristiti pravo na </w:t>
      </w:r>
      <w:r w:rsidRPr="000F3B06">
        <w:rPr>
          <w:bCs/>
          <w:sz w:val="22"/>
          <w:szCs w:val="22"/>
        </w:rPr>
        <w:t>pretporez</w:t>
      </w:r>
      <w:r w:rsidRPr="000F3B06">
        <w:rPr>
          <w:bCs/>
          <w:color w:val="FF0000"/>
          <w:sz w:val="22"/>
          <w:szCs w:val="22"/>
        </w:rPr>
        <w:t xml:space="preserve"> </w:t>
      </w:r>
      <w:r w:rsidRPr="000F3B06">
        <w:rPr>
          <w:bCs/>
          <w:color w:val="000000" w:themeColor="text1"/>
          <w:sz w:val="22"/>
          <w:szCs w:val="22"/>
        </w:rPr>
        <w:t xml:space="preserve">stoga sukladno čl. 294., st.2 ZJN 2016. koristi pravo uspoređivanja cijena ponuda s porezom na dodanu vrijednost. </w:t>
      </w:r>
    </w:p>
    <w:p w14:paraId="07BF4E5A" w14:textId="77777777" w:rsidR="00685EFE" w:rsidRPr="000F3B06" w:rsidRDefault="00685EFE" w:rsidP="00685EFE">
      <w:pPr>
        <w:autoSpaceDN w:val="0"/>
        <w:jc w:val="both"/>
        <w:textAlignment w:val="baseline"/>
        <w:rPr>
          <w:kern w:val="3"/>
          <w:sz w:val="22"/>
          <w:szCs w:val="22"/>
        </w:rPr>
      </w:pPr>
    </w:p>
    <w:p w14:paraId="512D8233" w14:textId="77777777" w:rsidR="00685EFE" w:rsidRPr="000F3B06" w:rsidRDefault="00685EFE" w:rsidP="00685EFE">
      <w:pPr>
        <w:jc w:val="both"/>
        <w:rPr>
          <w:sz w:val="22"/>
          <w:szCs w:val="22"/>
        </w:rPr>
      </w:pPr>
      <w:r w:rsidRPr="000F3B06">
        <w:rPr>
          <w:sz w:val="22"/>
          <w:szCs w:val="22"/>
        </w:rPr>
        <w:t xml:space="preserve">Otvaranje ponuda neće biti javno. Otvaranje ponuda obavlja se redoslijedom kojim su iste zaprimane. </w:t>
      </w:r>
    </w:p>
    <w:p w14:paraId="59E8BE82" w14:textId="77777777" w:rsidR="00685EFE" w:rsidRPr="000F3B06" w:rsidRDefault="00685EFE" w:rsidP="00685EFE">
      <w:pPr>
        <w:contextualSpacing/>
        <w:jc w:val="both"/>
        <w:rPr>
          <w:spacing w:val="-1"/>
          <w:sz w:val="22"/>
          <w:szCs w:val="22"/>
        </w:rPr>
      </w:pPr>
      <w:r w:rsidRPr="000F3B06">
        <w:rPr>
          <w:spacing w:val="-1"/>
          <w:sz w:val="22"/>
          <w:szCs w:val="22"/>
        </w:rPr>
        <w:t>Ukoliko su dvije ili više valjanih ponuda jednako rangirane prema kriteriju za odabir ponude, Naručitelj će odabrati ponudu koja je zaprimljena ranije.</w:t>
      </w:r>
    </w:p>
    <w:p w14:paraId="50E17537" w14:textId="77777777" w:rsidR="00685EFE" w:rsidRPr="000F3B06" w:rsidRDefault="00685EFE" w:rsidP="00685EFE">
      <w:pPr>
        <w:widowControl w:val="0"/>
        <w:autoSpaceDN w:val="0"/>
        <w:jc w:val="both"/>
        <w:textAlignment w:val="baseline"/>
        <w:rPr>
          <w:kern w:val="3"/>
          <w:sz w:val="22"/>
          <w:szCs w:val="22"/>
        </w:rPr>
      </w:pPr>
    </w:p>
    <w:p w14:paraId="745A9FB6" w14:textId="71A946EA" w:rsidR="00685EFE" w:rsidRPr="000F3B06" w:rsidRDefault="00685EFE" w:rsidP="00323882">
      <w:pPr>
        <w:pStyle w:val="Heading2"/>
      </w:pPr>
      <w:bookmarkStart w:id="123" w:name="_Toc33790225"/>
      <w:r w:rsidRPr="000F3B06">
        <w:t>Način izrade i dostava ponude</w:t>
      </w:r>
      <w:bookmarkEnd w:id="123"/>
    </w:p>
    <w:p w14:paraId="53ADF610" w14:textId="77777777" w:rsidR="00685EFE" w:rsidRPr="00F247EB" w:rsidRDefault="00685EFE" w:rsidP="00685EFE">
      <w:pPr>
        <w:pStyle w:val="Default"/>
        <w:jc w:val="both"/>
        <w:rPr>
          <w:rFonts w:ascii="Times New Roman" w:hAnsi="Times New Roman"/>
          <w:sz w:val="22"/>
          <w:szCs w:val="22"/>
        </w:rPr>
      </w:pPr>
      <w:r w:rsidRPr="000F3B06">
        <w:rPr>
          <w:rFonts w:ascii="Times New Roman" w:hAnsi="Times New Roman"/>
          <w:color w:val="auto"/>
          <w:sz w:val="22"/>
          <w:szCs w:val="22"/>
        </w:rPr>
        <w:t xml:space="preserve">Ponuda mora biti sukladna odredbama ovog Poziva na dostavu ponude, ispunjena na računalu ili ručno ispisana neizbrisivom tintom, na hrvatskom jeziku i latiničnom pismu, izjave i ponudbeni list moraju biti ovjerene (potpisana i </w:t>
      </w:r>
      <w:proofErr w:type="spellStart"/>
      <w:r w:rsidRPr="000F3B06">
        <w:rPr>
          <w:rFonts w:ascii="Times New Roman" w:hAnsi="Times New Roman"/>
          <w:color w:val="auto"/>
          <w:sz w:val="22"/>
          <w:szCs w:val="22"/>
        </w:rPr>
        <w:t>pečatirana</w:t>
      </w:r>
      <w:proofErr w:type="spellEnd"/>
      <w:r w:rsidRPr="000F3B06">
        <w:rPr>
          <w:rFonts w:ascii="Times New Roman" w:hAnsi="Times New Roman"/>
          <w:color w:val="auto"/>
          <w:sz w:val="22"/>
          <w:szCs w:val="22"/>
        </w:rPr>
        <w:t>) od strane ponuditelja.</w:t>
      </w:r>
      <w:r w:rsidRPr="000F3B06">
        <w:rPr>
          <w:rFonts w:ascii="Times New Roman" w:hAnsi="Times New Roman"/>
          <w:sz w:val="22"/>
          <w:szCs w:val="22"/>
        </w:rPr>
        <w:t xml:space="preserve"> Ponuda se podnosi popunjavanjem Ponudbenog lista - obrasca iz Poziva, s priloženim popunjenim Troškovnikom, te priloženim traženim dokazima sukladno uvjetima navedenima u ovom Pozivu.</w:t>
      </w:r>
    </w:p>
    <w:p w14:paraId="53C5A1D9" w14:textId="77777777" w:rsidR="00685EFE" w:rsidRPr="00550548" w:rsidRDefault="00685EFE" w:rsidP="00685EFE">
      <w:pPr>
        <w:pStyle w:val="Default"/>
        <w:jc w:val="both"/>
        <w:rPr>
          <w:rFonts w:ascii="Times New Roman" w:hAnsi="Times New Roman"/>
          <w:sz w:val="22"/>
          <w:szCs w:val="22"/>
        </w:rPr>
      </w:pPr>
    </w:p>
    <w:p w14:paraId="5FDEDA19" w14:textId="7A58A2C5" w:rsidR="00685EFE" w:rsidRPr="002D40FF" w:rsidRDefault="00685EFE" w:rsidP="00685EFE">
      <w:pPr>
        <w:pStyle w:val="Default"/>
        <w:jc w:val="both"/>
        <w:rPr>
          <w:rFonts w:ascii="Times New Roman" w:hAnsi="Times New Roman"/>
          <w:sz w:val="22"/>
          <w:szCs w:val="22"/>
        </w:rPr>
      </w:pPr>
      <w:r w:rsidRPr="00550548">
        <w:rPr>
          <w:rFonts w:ascii="Times New Roman" w:hAnsi="Times New Roman"/>
          <w:b/>
          <w:bCs/>
          <w:sz w:val="22"/>
          <w:szCs w:val="22"/>
        </w:rPr>
        <w:t xml:space="preserve">Ponuda se dostavlja </w:t>
      </w:r>
      <w:r w:rsidRPr="002D40FF">
        <w:rPr>
          <w:rFonts w:ascii="Times New Roman" w:hAnsi="Times New Roman"/>
          <w:b/>
          <w:bCs/>
          <w:sz w:val="22"/>
          <w:szCs w:val="22"/>
        </w:rPr>
        <w:t xml:space="preserve">elektroničkom </w:t>
      </w:r>
      <w:r w:rsidRPr="002D40FF">
        <w:rPr>
          <w:rFonts w:ascii="Times New Roman" w:hAnsi="Times New Roman"/>
          <w:b/>
          <w:bCs/>
          <w:color w:val="auto"/>
          <w:sz w:val="22"/>
          <w:szCs w:val="22"/>
        </w:rPr>
        <w:t>poštom</w:t>
      </w:r>
      <w:r w:rsidRPr="002D40FF">
        <w:rPr>
          <w:rFonts w:ascii="Times New Roman" w:hAnsi="Times New Roman"/>
          <w:b/>
          <w:bCs/>
          <w:sz w:val="22"/>
          <w:szCs w:val="22"/>
        </w:rPr>
        <w:t xml:space="preserve"> na način da se ponuda sa svim prilozima u papirnatom obliku popuni, potpiše te skenira u pdf formatu i kao privitak priloži u elektroničku poštu i dostavi na adresu: </w:t>
      </w:r>
      <w:hyperlink r:id="rId12" w:history="1">
        <w:r w:rsidRPr="002D40FF">
          <w:rPr>
            <w:rStyle w:val="Hyperlink"/>
            <w:rFonts w:ascii="Times New Roman" w:hAnsi="Times New Roman"/>
            <w:b/>
            <w:bCs/>
            <w:sz w:val="22"/>
            <w:szCs w:val="22"/>
          </w:rPr>
          <w:t>morana.martic@cres.hr</w:t>
        </w:r>
      </w:hyperlink>
      <w:r w:rsidRPr="002D40FF">
        <w:rPr>
          <w:rFonts w:ascii="Times New Roman" w:hAnsi="Times New Roman"/>
          <w:b/>
          <w:bCs/>
          <w:color w:val="4472C4" w:themeColor="accent1"/>
          <w:sz w:val="22"/>
          <w:szCs w:val="22"/>
        </w:rPr>
        <w:t xml:space="preserve"> </w:t>
      </w:r>
      <w:r w:rsidRPr="002D40FF">
        <w:rPr>
          <w:rFonts w:ascii="Times New Roman" w:hAnsi="Times New Roman"/>
          <w:b/>
          <w:bCs/>
          <w:sz w:val="22"/>
          <w:szCs w:val="22"/>
        </w:rPr>
        <w:t xml:space="preserve">s naznakom </w:t>
      </w:r>
      <w:r w:rsidRPr="002D40FF">
        <w:rPr>
          <w:rFonts w:ascii="Times New Roman" w:hAnsi="Times New Roman"/>
          <w:b/>
          <w:bCs/>
          <w:color w:val="auto"/>
          <w:sz w:val="22"/>
          <w:szCs w:val="22"/>
        </w:rPr>
        <w:t>“</w:t>
      </w:r>
      <w:r w:rsidRPr="002D40FF">
        <w:t xml:space="preserve"> </w:t>
      </w:r>
      <w:r w:rsidR="00B377E6" w:rsidRPr="002D40FF">
        <w:rPr>
          <w:rFonts w:ascii="Times New Roman" w:hAnsi="Times New Roman"/>
          <w:b/>
          <w:bCs/>
          <w:color w:val="auto"/>
          <w:sz w:val="22"/>
          <w:szCs w:val="22"/>
        </w:rPr>
        <w:t>Izgradnja oborinske kanalizacije spoja Grabar</w:t>
      </w:r>
      <w:r w:rsidRPr="002D40FF">
        <w:rPr>
          <w:rFonts w:ascii="Times New Roman" w:hAnsi="Times New Roman"/>
          <w:b/>
          <w:bCs/>
          <w:color w:val="auto"/>
          <w:sz w:val="22"/>
          <w:szCs w:val="22"/>
        </w:rPr>
        <w:t xml:space="preserve">, EV.br. nabave: </w:t>
      </w:r>
      <w:r w:rsidR="00B377E6" w:rsidRPr="002D40FF">
        <w:rPr>
          <w:rFonts w:ascii="Times New Roman" w:hAnsi="Times New Roman"/>
          <w:b/>
          <w:bCs/>
          <w:color w:val="auto"/>
          <w:sz w:val="22"/>
          <w:szCs w:val="22"/>
        </w:rPr>
        <w:t>25</w:t>
      </w:r>
      <w:r w:rsidRPr="002D40FF">
        <w:rPr>
          <w:rFonts w:ascii="Times New Roman" w:hAnsi="Times New Roman"/>
          <w:b/>
          <w:bCs/>
          <w:color w:val="auto"/>
          <w:sz w:val="22"/>
          <w:szCs w:val="22"/>
        </w:rPr>
        <w:t>/23“</w:t>
      </w:r>
      <w:r w:rsidRPr="002D40FF">
        <w:rPr>
          <w:rFonts w:ascii="Times New Roman" w:hAnsi="Times New Roman"/>
          <w:b/>
          <w:bCs/>
          <w:sz w:val="22"/>
          <w:szCs w:val="22"/>
        </w:rPr>
        <w:tab/>
      </w:r>
    </w:p>
    <w:p w14:paraId="0361C9E0" w14:textId="77777777" w:rsidR="00685EFE" w:rsidRPr="002D40FF" w:rsidRDefault="00685EFE" w:rsidP="00685EFE">
      <w:pPr>
        <w:autoSpaceDN w:val="0"/>
        <w:jc w:val="both"/>
        <w:textAlignment w:val="baseline"/>
        <w:rPr>
          <w:kern w:val="3"/>
          <w:sz w:val="22"/>
          <w:szCs w:val="22"/>
        </w:rPr>
      </w:pPr>
    </w:p>
    <w:p w14:paraId="598A5337" w14:textId="0F0B57F7" w:rsidR="00685EFE" w:rsidRPr="002D40FF" w:rsidRDefault="00685EFE" w:rsidP="00323882">
      <w:pPr>
        <w:pStyle w:val="Heading2"/>
      </w:pPr>
      <w:bookmarkStart w:id="124" w:name="_Toc33790230"/>
      <w:r w:rsidRPr="002D40FF">
        <w:t>Rok za dostavu Ponuda</w:t>
      </w:r>
      <w:bookmarkStart w:id="125" w:name="_Hlk100669148"/>
      <w:bookmarkEnd w:id="124"/>
    </w:p>
    <w:p w14:paraId="2AA751B4" w14:textId="72CDFA57" w:rsidR="00685EFE" w:rsidRPr="00550548" w:rsidRDefault="00685EFE" w:rsidP="00685EFE">
      <w:pPr>
        <w:jc w:val="both"/>
        <w:rPr>
          <w:sz w:val="22"/>
          <w:szCs w:val="22"/>
        </w:rPr>
      </w:pPr>
      <w:r w:rsidRPr="002D40FF">
        <w:rPr>
          <w:b/>
          <w:bCs/>
          <w:sz w:val="22"/>
          <w:szCs w:val="22"/>
        </w:rPr>
        <w:t xml:space="preserve">Krajnji rok za dostavu ponuda je </w:t>
      </w:r>
      <w:r w:rsidR="002D40FF" w:rsidRPr="002D40FF">
        <w:rPr>
          <w:b/>
          <w:bCs/>
          <w:sz w:val="22"/>
          <w:szCs w:val="22"/>
          <w:u w:val="single"/>
        </w:rPr>
        <w:t>2</w:t>
      </w:r>
      <w:r w:rsidR="00D65938">
        <w:rPr>
          <w:b/>
          <w:bCs/>
          <w:sz w:val="22"/>
          <w:szCs w:val="22"/>
          <w:u w:val="single"/>
        </w:rPr>
        <w:t>0</w:t>
      </w:r>
      <w:r w:rsidRPr="002D40FF">
        <w:rPr>
          <w:b/>
          <w:bCs/>
          <w:sz w:val="22"/>
          <w:szCs w:val="22"/>
          <w:u w:val="single"/>
        </w:rPr>
        <w:t xml:space="preserve">. </w:t>
      </w:r>
      <w:r w:rsidR="00B377E6" w:rsidRPr="002D40FF">
        <w:rPr>
          <w:b/>
          <w:bCs/>
          <w:sz w:val="22"/>
          <w:szCs w:val="22"/>
          <w:u w:val="single"/>
        </w:rPr>
        <w:t>listopada</w:t>
      </w:r>
      <w:r w:rsidRPr="002D40FF">
        <w:rPr>
          <w:b/>
          <w:bCs/>
          <w:sz w:val="22"/>
          <w:szCs w:val="22"/>
          <w:u w:val="single"/>
        </w:rPr>
        <w:t xml:space="preserve"> 2023. do 1</w:t>
      </w:r>
      <w:r w:rsidR="00D65938">
        <w:rPr>
          <w:b/>
          <w:bCs/>
          <w:sz w:val="22"/>
          <w:szCs w:val="22"/>
          <w:u w:val="single"/>
        </w:rPr>
        <w:t>2</w:t>
      </w:r>
      <w:r w:rsidRPr="002D40FF">
        <w:rPr>
          <w:b/>
          <w:bCs/>
          <w:sz w:val="22"/>
          <w:szCs w:val="22"/>
          <w:u w:val="single"/>
        </w:rPr>
        <w:t>:00 sati</w:t>
      </w:r>
      <w:r w:rsidRPr="002D40FF">
        <w:rPr>
          <w:b/>
          <w:bCs/>
          <w:sz w:val="22"/>
          <w:szCs w:val="22"/>
        </w:rPr>
        <w:t>.</w:t>
      </w:r>
      <w:r w:rsidRPr="002D40FF">
        <w:rPr>
          <w:sz w:val="22"/>
          <w:szCs w:val="22"/>
        </w:rPr>
        <w:t xml:space="preserve"> </w:t>
      </w:r>
      <w:bookmarkEnd w:id="125"/>
      <w:r w:rsidRPr="002D40FF">
        <w:rPr>
          <w:sz w:val="22"/>
          <w:szCs w:val="22"/>
        </w:rPr>
        <w:t>Do tog roka ponuda mora biti zaprimljena kod naručitelja putem elektroničke pošte na adresu naznačenu u točki 16. ovog Poziva.</w:t>
      </w:r>
    </w:p>
    <w:p w14:paraId="6FF62F5E" w14:textId="77777777" w:rsidR="00685EFE" w:rsidRPr="00550548" w:rsidRDefault="00685EFE" w:rsidP="00685EFE">
      <w:pPr>
        <w:jc w:val="both"/>
        <w:rPr>
          <w:sz w:val="22"/>
          <w:szCs w:val="22"/>
        </w:rPr>
      </w:pPr>
    </w:p>
    <w:p w14:paraId="52842634" w14:textId="77777777" w:rsidR="00685EFE" w:rsidRDefault="00685EFE" w:rsidP="00685EFE">
      <w:pPr>
        <w:jc w:val="both"/>
        <w:rPr>
          <w:sz w:val="22"/>
          <w:szCs w:val="22"/>
        </w:rPr>
      </w:pPr>
      <w:r w:rsidRPr="00550548">
        <w:rPr>
          <w:sz w:val="22"/>
          <w:szCs w:val="22"/>
        </w:rPr>
        <w:t xml:space="preserve">Ponude </w:t>
      </w:r>
      <w:r w:rsidRPr="00A7760A">
        <w:rPr>
          <w:sz w:val="22"/>
          <w:szCs w:val="22"/>
        </w:rPr>
        <w:t>zaprimljene nakon isteka roka za dostavu ponuda neće se otvarati.</w:t>
      </w:r>
    </w:p>
    <w:p w14:paraId="41362A47" w14:textId="77777777" w:rsidR="002D40FF" w:rsidRDefault="002D40FF" w:rsidP="00685EFE">
      <w:pPr>
        <w:jc w:val="both"/>
        <w:rPr>
          <w:sz w:val="22"/>
          <w:szCs w:val="22"/>
        </w:rPr>
      </w:pPr>
    </w:p>
    <w:p w14:paraId="6606344B" w14:textId="77777777" w:rsidR="002D40FF" w:rsidRPr="009476C4" w:rsidRDefault="002D40FF" w:rsidP="002D40FF">
      <w:pPr>
        <w:pStyle w:val="Heading2"/>
      </w:pPr>
      <w:bookmarkStart w:id="126" w:name="_Toc33790229"/>
      <w:r w:rsidRPr="009476C4">
        <w:t>Jamstva</w:t>
      </w:r>
      <w:bookmarkEnd w:id="126"/>
    </w:p>
    <w:p w14:paraId="1711105E" w14:textId="757FC3ED" w:rsidR="002D40FF" w:rsidRPr="002D40FF" w:rsidRDefault="002D40FF" w:rsidP="002D40FF">
      <w:pPr>
        <w:jc w:val="both"/>
        <w:rPr>
          <w:b/>
          <w:bCs/>
          <w:sz w:val="22"/>
          <w:szCs w:val="22"/>
        </w:rPr>
      </w:pPr>
      <w:r w:rsidRPr="002D40FF">
        <w:rPr>
          <w:b/>
          <w:bCs/>
          <w:sz w:val="22"/>
          <w:szCs w:val="22"/>
        </w:rPr>
        <w:t>18.a</w:t>
      </w:r>
      <w:r>
        <w:rPr>
          <w:b/>
          <w:bCs/>
          <w:sz w:val="22"/>
          <w:szCs w:val="22"/>
        </w:rPr>
        <w:t>)</w:t>
      </w:r>
      <w:r>
        <w:rPr>
          <w:sz w:val="22"/>
          <w:szCs w:val="22"/>
        </w:rPr>
        <w:t xml:space="preserve"> </w:t>
      </w:r>
      <w:r w:rsidRPr="009476C4">
        <w:rPr>
          <w:sz w:val="22"/>
          <w:szCs w:val="22"/>
        </w:rPr>
        <w:t xml:space="preserve">Od ponuditelja čija ponuda bude izabrana kao najpovoljnija, zahtijeva se </w:t>
      </w:r>
      <w:r w:rsidRPr="002D40FF">
        <w:rPr>
          <w:b/>
          <w:bCs/>
          <w:sz w:val="22"/>
          <w:szCs w:val="22"/>
        </w:rPr>
        <w:t xml:space="preserve">jamstvo za uredno ispunjenje ugovora. </w:t>
      </w:r>
    </w:p>
    <w:p w14:paraId="3C179A33" w14:textId="77777777" w:rsidR="002D40FF" w:rsidRPr="009476C4" w:rsidRDefault="002D40FF" w:rsidP="002D40FF">
      <w:pPr>
        <w:jc w:val="both"/>
        <w:rPr>
          <w:sz w:val="22"/>
          <w:szCs w:val="22"/>
        </w:rPr>
      </w:pPr>
    </w:p>
    <w:p w14:paraId="04ADA7F0" w14:textId="3961CB7E" w:rsidR="002D40FF" w:rsidRPr="00E94554" w:rsidRDefault="002D40FF" w:rsidP="002D40FF">
      <w:pPr>
        <w:jc w:val="both"/>
        <w:rPr>
          <w:sz w:val="22"/>
          <w:szCs w:val="22"/>
        </w:rPr>
      </w:pPr>
      <w:r w:rsidRPr="009476C4">
        <w:rPr>
          <w:sz w:val="22"/>
          <w:szCs w:val="22"/>
        </w:rPr>
        <w:t xml:space="preserve">Odabrani ponuditelj je obvezan u roku </w:t>
      </w:r>
      <w:r w:rsidRPr="00A048F5">
        <w:rPr>
          <w:sz w:val="22"/>
          <w:szCs w:val="22"/>
        </w:rPr>
        <w:t xml:space="preserve">od </w:t>
      </w:r>
      <w:r>
        <w:rPr>
          <w:sz w:val="22"/>
          <w:szCs w:val="22"/>
        </w:rPr>
        <w:t xml:space="preserve">najkasnije </w:t>
      </w:r>
      <w:r w:rsidRPr="00A048F5">
        <w:rPr>
          <w:sz w:val="22"/>
          <w:szCs w:val="22"/>
        </w:rPr>
        <w:t xml:space="preserve">8 (osam) </w:t>
      </w:r>
      <w:r w:rsidRPr="00E94554">
        <w:rPr>
          <w:sz w:val="22"/>
          <w:szCs w:val="22"/>
        </w:rPr>
        <w:t xml:space="preserve">dana </w:t>
      </w:r>
      <w:bookmarkStart w:id="127" w:name="_Hlk147757138"/>
      <w:r w:rsidRPr="00E94554">
        <w:rPr>
          <w:sz w:val="22"/>
          <w:szCs w:val="22"/>
        </w:rPr>
        <w:t xml:space="preserve">od dana </w:t>
      </w:r>
      <w:r>
        <w:rPr>
          <w:sz w:val="22"/>
          <w:szCs w:val="22"/>
        </w:rPr>
        <w:t>dostave Odluke, odnosno Obavijesti o najpovoljnijem ponuditelju</w:t>
      </w:r>
      <w:bookmarkEnd w:id="127"/>
      <w:r>
        <w:rPr>
          <w:sz w:val="22"/>
          <w:szCs w:val="22"/>
        </w:rPr>
        <w:t>, prilikom potpisa</w:t>
      </w:r>
      <w:r w:rsidRPr="00E94554">
        <w:rPr>
          <w:sz w:val="22"/>
          <w:szCs w:val="22"/>
        </w:rPr>
        <w:t xml:space="preserve"> Ugovora o nabavi </w:t>
      </w:r>
      <w:r>
        <w:rPr>
          <w:sz w:val="22"/>
          <w:szCs w:val="22"/>
        </w:rPr>
        <w:t>radova</w:t>
      </w:r>
      <w:r w:rsidRPr="00E94554">
        <w:rPr>
          <w:sz w:val="22"/>
          <w:szCs w:val="22"/>
        </w:rPr>
        <w:t xml:space="preserve">, Naručitelju dostaviti jamstvo za uredno ispunjenje ugovora u iznosu od </w:t>
      </w:r>
      <w:r w:rsidRPr="00323882">
        <w:rPr>
          <w:b/>
          <w:bCs/>
          <w:sz w:val="22"/>
          <w:szCs w:val="22"/>
        </w:rPr>
        <w:t>10% (deset posto) vrijednosti ugovora bez PDV-a.</w:t>
      </w:r>
      <w:r w:rsidRPr="00E94554">
        <w:rPr>
          <w:sz w:val="22"/>
          <w:szCs w:val="22"/>
        </w:rPr>
        <w:t xml:space="preserve"> Jamstvo se dostavlja u obliku bjanko zadužnice potvrđene (</w:t>
      </w:r>
      <w:proofErr w:type="spellStart"/>
      <w:r w:rsidRPr="00E94554">
        <w:rPr>
          <w:sz w:val="22"/>
          <w:szCs w:val="22"/>
        </w:rPr>
        <w:t>solemnizirane</w:t>
      </w:r>
      <w:proofErr w:type="spellEnd"/>
      <w:r w:rsidRPr="00E94554">
        <w:rPr>
          <w:sz w:val="22"/>
          <w:szCs w:val="22"/>
        </w:rPr>
        <w:t>) kod javnog bilježnika u skladu s odredbama Ovršnog zakona.</w:t>
      </w:r>
    </w:p>
    <w:p w14:paraId="15106819" w14:textId="77777777" w:rsidR="002D40FF" w:rsidRPr="00E94554" w:rsidRDefault="002D40FF" w:rsidP="002D40FF">
      <w:pPr>
        <w:jc w:val="both"/>
        <w:rPr>
          <w:sz w:val="22"/>
          <w:szCs w:val="22"/>
        </w:rPr>
      </w:pPr>
    </w:p>
    <w:p w14:paraId="31764C9E" w14:textId="77777777" w:rsidR="002D40FF" w:rsidRPr="009476C4" w:rsidRDefault="002D40FF" w:rsidP="002D40FF">
      <w:pPr>
        <w:jc w:val="both"/>
        <w:rPr>
          <w:sz w:val="22"/>
          <w:szCs w:val="22"/>
        </w:rPr>
      </w:pPr>
      <w:r w:rsidRPr="00E94554">
        <w:rPr>
          <w:sz w:val="22"/>
          <w:szCs w:val="22"/>
        </w:rPr>
        <w:t>Umjesto dostavljanja zadužnice/bjanko zadužnice odabrani ponuditelj ima mogućnost uplatiti novčani polog u traženoj visini jamstva, na transakcijski račun naručitelja:</w:t>
      </w:r>
    </w:p>
    <w:p w14:paraId="22661275" w14:textId="77777777" w:rsidR="002D40FF" w:rsidRPr="009476C4" w:rsidRDefault="002D40FF" w:rsidP="002D40FF">
      <w:pPr>
        <w:jc w:val="both"/>
        <w:rPr>
          <w:sz w:val="22"/>
          <w:szCs w:val="22"/>
        </w:rPr>
      </w:pPr>
      <w:r w:rsidRPr="009476C4">
        <w:rPr>
          <w:sz w:val="22"/>
          <w:szCs w:val="22"/>
        </w:rPr>
        <w:t>IBAN: HR5924020061805200006</w:t>
      </w:r>
    </w:p>
    <w:p w14:paraId="40DEC9CD" w14:textId="77777777" w:rsidR="002D40FF" w:rsidRPr="009476C4" w:rsidRDefault="002D40FF" w:rsidP="002D40FF">
      <w:pPr>
        <w:jc w:val="both"/>
        <w:rPr>
          <w:sz w:val="22"/>
          <w:szCs w:val="22"/>
        </w:rPr>
      </w:pPr>
      <w:r w:rsidRPr="009476C4">
        <w:rPr>
          <w:sz w:val="22"/>
          <w:szCs w:val="22"/>
        </w:rPr>
        <w:t xml:space="preserve">Model: HR68 </w:t>
      </w:r>
    </w:p>
    <w:p w14:paraId="3DF09943" w14:textId="77777777" w:rsidR="002D40FF" w:rsidRPr="009476C4" w:rsidRDefault="002D40FF" w:rsidP="002D40FF">
      <w:pPr>
        <w:jc w:val="both"/>
        <w:rPr>
          <w:sz w:val="22"/>
          <w:szCs w:val="22"/>
        </w:rPr>
      </w:pPr>
      <w:r w:rsidRPr="009476C4">
        <w:rPr>
          <w:sz w:val="22"/>
          <w:szCs w:val="22"/>
        </w:rPr>
        <w:t>Poziv na broj: 7706 – OIB odabranog ponuditelja/uplatitelja (navesti OIB/nacionalni identifikacijski broj uplatitelja).</w:t>
      </w:r>
    </w:p>
    <w:p w14:paraId="5234665F" w14:textId="684ADBAB" w:rsidR="002D40FF" w:rsidRPr="009476C4" w:rsidRDefault="002D40FF" w:rsidP="002D40FF">
      <w:pPr>
        <w:jc w:val="both"/>
        <w:rPr>
          <w:sz w:val="22"/>
          <w:szCs w:val="22"/>
        </w:rPr>
      </w:pPr>
      <w:r w:rsidRPr="009476C4">
        <w:rPr>
          <w:sz w:val="22"/>
          <w:szCs w:val="22"/>
        </w:rPr>
        <w:t xml:space="preserve">Pod svrhom plaćanja potrebno je navesti: „Jamstvo za uredno ispunjenje ugovora u postupku jednostavne  nabave ev.br.: </w:t>
      </w:r>
      <w:r>
        <w:rPr>
          <w:sz w:val="22"/>
          <w:szCs w:val="22"/>
        </w:rPr>
        <w:t>25</w:t>
      </w:r>
      <w:r w:rsidRPr="009476C4">
        <w:rPr>
          <w:sz w:val="22"/>
          <w:szCs w:val="22"/>
        </w:rPr>
        <w:t>/2</w:t>
      </w:r>
      <w:r>
        <w:rPr>
          <w:sz w:val="22"/>
          <w:szCs w:val="22"/>
        </w:rPr>
        <w:t>3</w:t>
      </w:r>
      <w:r w:rsidRPr="009476C4">
        <w:rPr>
          <w:sz w:val="22"/>
          <w:szCs w:val="22"/>
        </w:rPr>
        <w:t xml:space="preserve"> JN“.</w:t>
      </w:r>
    </w:p>
    <w:p w14:paraId="3F482BD8" w14:textId="77777777" w:rsidR="002D40FF" w:rsidRPr="009476C4" w:rsidRDefault="002D40FF" w:rsidP="002D40FF">
      <w:pPr>
        <w:jc w:val="both"/>
        <w:rPr>
          <w:sz w:val="22"/>
          <w:szCs w:val="22"/>
        </w:rPr>
      </w:pPr>
    </w:p>
    <w:p w14:paraId="4EC6D56F" w14:textId="77777777" w:rsidR="002D40FF" w:rsidRPr="009476C4" w:rsidRDefault="002D40FF" w:rsidP="002D40FF">
      <w:pPr>
        <w:jc w:val="both"/>
        <w:rPr>
          <w:sz w:val="22"/>
          <w:szCs w:val="22"/>
        </w:rPr>
      </w:pPr>
      <w:r w:rsidRPr="009476C4">
        <w:rPr>
          <w:sz w:val="22"/>
          <w:szCs w:val="22"/>
        </w:rPr>
        <w:t>U slučaju sklapanja ugovora sa zajednicom ponuditelja, jamstvo za uredno ispunjenje ugovora može dostaviti bilo koji član zajednice ponuditelja, u cijelosti ili parcijalno s članom/ovima zajednice, pod uvjetom da jamstvo za uredno ispunjenje ugovora, u bilo kojem slučaju treba iznositi 10 % (deset posto) vrijednosti ugovora bez PDV-a.</w:t>
      </w:r>
    </w:p>
    <w:p w14:paraId="3CF6E69B" w14:textId="77777777" w:rsidR="002D40FF" w:rsidRPr="009476C4" w:rsidRDefault="002D40FF" w:rsidP="002D40FF">
      <w:pPr>
        <w:jc w:val="both"/>
        <w:rPr>
          <w:sz w:val="22"/>
          <w:szCs w:val="22"/>
        </w:rPr>
      </w:pPr>
    </w:p>
    <w:p w14:paraId="66F995A2" w14:textId="11598AD4" w:rsidR="002D40FF" w:rsidRPr="009476C4" w:rsidRDefault="002D40FF" w:rsidP="002D40FF">
      <w:pPr>
        <w:jc w:val="both"/>
        <w:rPr>
          <w:sz w:val="22"/>
          <w:szCs w:val="22"/>
        </w:rPr>
      </w:pPr>
      <w:r w:rsidRPr="009476C4">
        <w:rPr>
          <w:sz w:val="22"/>
          <w:szCs w:val="22"/>
        </w:rPr>
        <w:t>Naručitelj je ovlašten iz jamstva naplatiti sve štete nastale neurednim izvršavanjem ili neizvršenjem ugovornih obveza.</w:t>
      </w:r>
    </w:p>
    <w:p w14:paraId="0FEE5314" w14:textId="77777777" w:rsidR="002D40FF" w:rsidRPr="009476C4" w:rsidRDefault="002D40FF" w:rsidP="002D40FF">
      <w:pPr>
        <w:jc w:val="both"/>
        <w:rPr>
          <w:sz w:val="22"/>
          <w:szCs w:val="22"/>
        </w:rPr>
      </w:pPr>
    </w:p>
    <w:p w14:paraId="44F5D6F8" w14:textId="022332DB" w:rsidR="002D40FF" w:rsidRPr="009476C4" w:rsidRDefault="002D40FF" w:rsidP="002D40FF">
      <w:pPr>
        <w:jc w:val="both"/>
        <w:rPr>
          <w:sz w:val="22"/>
          <w:szCs w:val="22"/>
        </w:rPr>
      </w:pPr>
      <w:r w:rsidRPr="002D40FF">
        <w:rPr>
          <w:b/>
          <w:bCs/>
          <w:sz w:val="22"/>
          <w:szCs w:val="22"/>
        </w:rPr>
        <w:t>18.b)</w:t>
      </w:r>
      <w:r>
        <w:rPr>
          <w:sz w:val="22"/>
          <w:szCs w:val="22"/>
        </w:rPr>
        <w:t xml:space="preserve"> </w:t>
      </w:r>
      <w:r w:rsidRPr="009476C4">
        <w:rPr>
          <w:sz w:val="22"/>
          <w:szCs w:val="22"/>
        </w:rPr>
        <w:t xml:space="preserve">Osim jamstva za uredno izvršenje ugovora, Ugovaratelj će </w:t>
      </w:r>
      <w:r>
        <w:rPr>
          <w:sz w:val="22"/>
          <w:szCs w:val="22"/>
        </w:rPr>
        <w:t>nakon potpisa primopredajnog zapisnika</w:t>
      </w:r>
      <w:r w:rsidRPr="009476C4">
        <w:rPr>
          <w:sz w:val="22"/>
          <w:szCs w:val="22"/>
        </w:rPr>
        <w:t xml:space="preserve"> dostaviti </w:t>
      </w:r>
      <w:r w:rsidRPr="00323882">
        <w:rPr>
          <w:b/>
          <w:bCs/>
          <w:sz w:val="22"/>
          <w:szCs w:val="22"/>
        </w:rPr>
        <w:t>jamstvo za uklanjanja nedostataka</w:t>
      </w:r>
      <w:r w:rsidRPr="009476C4">
        <w:rPr>
          <w:sz w:val="22"/>
          <w:szCs w:val="22"/>
        </w:rPr>
        <w:t xml:space="preserve"> kojim Naručitelju jamči za </w:t>
      </w:r>
      <w:r w:rsidRPr="00AC144C">
        <w:rPr>
          <w:sz w:val="22"/>
          <w:szCs w:val="22"/>
        </w:rPr>
        <w:t xml:space="preserve">ispravnost radova iz ugovora </w:t>
      </w:r>
      <w:r w:rsidRPr="00AC144C">
        <w:rPr>
          <w:sz w:val="22"/>
          <w:szCs w:val="22"/>
          <w:u w:val="single"/>
        </w:rPr>
        <w:t xml:space="preserve">kroz vrijeme </w:t>
      </w:r>
      <w:r w:rsidR="006A0C28">
        <w:rPr>
          <w:sz w:val="22"/>
          <w:szCs w:val="22"/>
          <w:u w:val="single"/>
        </w:rPr>
        <w:t xml:space="preserve">od 2 godine </w:t>
      </w:r>
      <w:r w:rsidRPr="00AC144C">
        <w:rPr>
          <w:sz w:val="22"/>
          <w:szCs w:val="22"/>
        </w:rPr>
        <w:t xml:space="preserve">od dana uredno izvršene primopredaje objekta. Kao osiguranje navedenog jamstva Ugovaratelj će najkasnije u roku od 30 (trideset) </w:t>
      </w:r>
      <w:r w:rsidRPr="00A048F5">
        <w:rPr>
          <w:sz w:val="22"/>
          <w:szCs w:val="22"/>
        </w:rPr>
        <w:t xml:space="preserve">dana </w:t>
      </w:r>
      <w:r w:rsidRPr="00AC144C">
        <w:rPr>
          <w:sz w:val="22"/>
          <w:szCs w:val="22"/>
        </w:rPr>
        <w:t>od dana izvršene primopredaje dostaviti bjanko zadužnicu ovjerenu kod javnog bilježnika, važeću do isteka jamstvenog r</w:t>
      </w:r>
      <w:r w:rsidRPr="009476C4">
        <w:rPr>
          <w:sz w:val="22"/>
          <w:szCs w:val="22"/>
        </w:rPr>
        <w:t xml:space="preserve">oka u iznosu od najmanje </w:t>
      </w:r>
      <w:r w:rsidRPr="00323882">
        <w:rPr>
          <w:b/>
          <w:bCs/>
          <w:sz w:val="22"/>
          <w:szCs w:val="22"/>
        </w:rPr>
        <w:t xml:space="preserve">10% vrijednosti </w:t>
      </w:r>
      <w:bookmarkStart w:id="128" w:name="_Hlk114642590"/>
      <w:r w:rsidRPr="00323882">
        <w:rPr>
          <w:b/>
          <w:bCs/>
          <w:sz w:val="22"/>
          <w:szCs w:val="22"/>
        </w:rPr>
        <w:t>izvedenih radova bez PDV-a.</w:t>
      </w:r>
      <w:bookmarkEnd w:id="128"/>
      <w:r w:rsidR="00323882">
        <w:rPr>
          <w:sz w:val="22"/>
          <w:szCs w:val="22"/>
        </w:rPr>
        <w:t xml:space="preserve"> Nakon dostave jamstva za otk</w:t>
      </w:r>
      <w:r w:rsidR="00323882" w:rsidRPr="009476C4">
        <w:rPr>
          <w:sz w:val="22"/>
          <w:szCs w:val="22"/>
        </w:rPr>
        <w:t>lanjanj</w:t>
      </w:r>
      <w:r w:rsidR="00323882">
        <w:rPr>
          <w:sz w:val="22"/>
          <w:szCs w:val="22"/>
        </w:rPr>
        <w:t>e</w:t>
      </w:r>
      <w:r w:rsidR="00323882" w:rsidRPr="009476C4">
        <w:rPr>
          <w:sz w:val="22"/>
          <w:szCs w:val="22"/>
        </w:rPr>
        <w:t xml:space="preserve"> nedostataka</w:t>
      </w:r>
      <w:r w:rsidR="00323882">
        <w:rPr>
          <w:sz w:val="22"/>
          <w:szCs w:val="22"/>
        </w:rPr>
        <w:t>, Naručitelj će Izvođaču vratiti jamstvo za uredno izvršenje ugovora.</w:t>
      </w:r>
    </w:p>
    <w:p w14:paraId="2644C47B" w14:textId="77777777" w:rsidR="002D40FF" w:rsidRPr="009476C4" w:rsidRDefault="002D40FF" w:rsidP="002D40FF">
      <w:pPr>
        <w:jc w:val="both"/>
        <w:rPr>
          <w:sz w:val="22"/>
          <w:szCs w:val="22"/>
        </w:rPr>
      </w:pPr>
    </w:p>
    <w:p w14:paraId="37327B1A" w14:textId="1B62B901" w:rsidR="002D40FF" w:rsidRPr="009476C4" w:rsidRDefault="002D40FF" w:rsidP="002D40FF">
      <w:pPr>
        <w:jc w:val="both"/>
        <w:rPr>
          <w:sz w:val="22"/>
          <w:szCs w:val="22"/>
        </w:rPr>
      </w:pPr>
      <w:r w:rsidRPr="009476C4">
        <w:rPr>
          <w:sz w:val="22"/>
          <w:szCs w:val="22"/>
        </w:rPr>
        <w:t xml:space="preserve">Umjesto dostavljanja zadužnice kao osiguranje jamstva za uklanjanja nedostataka, odabrani ponuditelj ima mogućnost izvršiti uplatu novčanog pologa u traženom iznosu visine jamstva na žiro-račun: </w:t>
      </w:r>
    </w:p>
    <w:p w14:paraId="26A954D0" w14:textId="77777777" w:rsidR="002D40FF" w:rsidRPr="009476C4" w:rsidRDefault="002D40FF" w:rsidP="002D40FF">
      <w:pPr>
        <w:jc w:val="both"/>
        <w:rPr>
          <w:sz w:val="22"/>
          <w:szCs w:val="22"/>
        </w:rPr>
      </w:pPr>
      <w:r w:rsidRPr="009476C4">
        <w:rPr>
          <w:sz w:val="22"/>
          <w:szCs w:val="22"/>
        </w:rPr>
        <w:t>IBAN HR5924020061805200006</w:t>
      </w:r>
    </w:p>
    <w:p w14:paraId="49276429" w14:textId="77777777" w:rsidR="002D40FF" w:rsidRPr="009476C4" w:rsidRDefault="002D40FF" w:rsidP="002D40FF">
      <w:pPr>
        <w:jc w:val="both"/>
        <w:rPr>
          <w:sz w:val="22"/>
          <w:szCs w:val="22"/>
        </w:rPr>
      </w:pPr>
      <w:r w:rsidRPr="009476C4">
        <w:rPr>
          <w:sz w:val="22"/>
          <w:szCs w:val="22"/>
        </w:rPr>
        <w:t>Model: HR68</w:t>
      </w:r>
    </w:p>
    <w:p w14:paraId="073A665E" w14:textId="77777777" w:rsidR="002D40FF" w:rsidRPr="00AC144C" w:rsidRDefault="002D40FF" w:rsidP="002D40FF">
      <w:pPr>
        <w:jc w:val="both"/>
        <w:rPr>
          <w:sz w:val="22"/>
          <w:szCs w:val="22"/>
        </w:rPr>
      </w:pPr>
      <w:r w:rsidRPr="009476C4">
        <w:rPr>
          <w:sz w:val="22"/>
          <w:szCs w:val="22"/>
        </w:rPr>
        <w:t>Poziv na broj 7706-OIB ponuditelja</w:t>
      </w:r>
    </w:p>
    <w:p w14:paraId="6675E615" w14:textId="5932DE25" w:rsidR="002D40FF" w:rsidRPr="00AC144C" w:rsidRDefault="002D40FF" w:rsidP="002D40FF">
      <w:pPr>
        <w:jc w:val="both"/>
        <w:rPr>
          <w:sz w:val="22"/>
          <w:szCs w:val="22"/>
        </w:rPr>
      </w:pPr>
      <w:r w:rsidRPr="00AC144C">
        <w:rPr>
          <w:sz w:val="22"/>
          <w:szCs w:val="22"/>
        </w:rPr>
        <w:t xml:space="preserve">Opis plaćanja: jamstvo za uklanjanja nedostataka u jamstvenom roku u postupku jednostavne nabave ev.br. </w:t>
      </w:r>
      <w:r>
        <w:rPr>
          <w:sz w:val="22"/>
          <w:szCs w:val="22"/>
        </w:rPr>
        <w:t>25</w:t>
      </w:r>
      <w:r w:rsidRPr="009476C4">
        <w:rPr>
          <w:sz w:val="22"/>
          <w:szCs w:val="22"/>
        </w:rPr>
        <w:t>/2</w:t>
      </w:r>
      <w:r>
        <w:rPr>
          <w:sz w:val="22"/>
          <w:szCs w:val="22"/>
        </w:rPr>
        <w:t>3</w:t>
      </w:r>
    </w:p>
    <w:p w14:paraId="5408ADD6" w14:textId="77777777" w:rsidR="002D40FF" w:rsidRPr="00AC144C" w:rsidRDefault="002D40FF" w:rsidP="002D40FF">
      <w:pPr>
        <w:jc w:val="both"/>
        <w:rPr>
          <w:sz w:val="22"/>
          <w:szCs w:val="22"/>
        </w:rPr>
      </w:pPr>
    </w:p>
    <w:p w14:paraId="6C01CE65" w14:textId="759BD6C4" w:rsidR="002D40FF" w:rsidRPr="0002317C" w:rsidRDefault="002D40FF" w:rsidP="002D40FF">
      <w:pPr>
        <w:jc w:val="both"/>
        <w:rPr>
          <w:sz w:val="22"/>
          <w:szCs w:val="22"/>
        </w:rPr>
      </w:pPr>
      <w:bookmarkStart w:id="129" w:name="_Hlk114642165"/>
      <w:r w:rsidRPr="00AC144C">
        <w:rPr>
          <w:sz w:val="22"/>
          <w:szCs w:val="22"/>
        </w:rPr>
        <w:t>Jamstvo za uklanjanja nedostataka u jamstvenom roku neće utjecati na obvezu odabranog ponuditelja, tj. izvođača, pribaviti i predati naručitelju svu dokumentaciju o jamstvu proizvođača opreme</w:t>
      </w:r>
      <w:r w:rsidR="00323882">
        <w:rPr>
          <w:sz w:val="22"/>
          <w:szCs w:val="22"/>
        </w:rPr>
        <w:t xml:space="preserve"> za rasvjetna tijela</w:t>
      </w:r>
      <w:r w:rsidRPr="00AC144C">
        <w:rPr>
          <w:sz w:val="22"/>
          <w:szCs w:val="22"/>
        </w:rPr>
        <w:t xml:space="preserve">, zajedno s uputama za uporabu. Jamstvo proizvođača </w:t>
      </w:r>
      <w:r w:rsidRPr="0002317C">
        <w:rPr>
          <w:sz w:val="22"/>
          <w:szCs w:val="22"/>
        </w:rPr>
        <w:t xml:space="preserve">opreme za svu opremu koju ugrađuje izvođač, glede sadržaja i roka, ne utječe na odgovornost izvođača za uklanjanja nedostataka u jamstvenom roku i osiguranje te odgovornosti jamstvom za </w:t>
      </w:r>
      <w:bookmarkEnd w:id="129"/>
      <w:r w:rsidRPr="0002317C">
        <w:rPr>
          <w:sz w:val="22"/>
          <w:szCs w:val="22"/>
        </w:rPr>
        <w:t>uklanjanja nedostataka u jamstvenom roku.</w:t>
      </w:r>
    </w:p>
    <w:p w14:paraId="6828AF70" w14:textId="77777777" w:rsidR="00685EFE" w:rsidRPr="00550548" w:rsidRDefault="00685EFE" w:rsidP="00685EFE">
      <w:pPr>
        <w:rPr>
          <w:b/>
          <w:sz w:val="22"/>
          <w:szCs w:val="22"/>
        </w:rPr>
      </w:pPr>
    </w:p>
    <w:p w14:paraId="7BDF4F73" w14:textId="77777777" w:rsidR="00685EFE" w:rsidRPr="003877C6" w:rsidRDefault="00685EFE" w:rsidP="00685EFE">
      <w:pPr>
        <w:pStyle w:val="Title"/>
      </w:pPr>
      <w:r w:rsidRPr="00550548">
        <w:t>VI. OSTALE ODREDBE</w:t>
      </w:r>
    </w:p>
    <w:p w14:paraId="40F7E0F8" w14:textId="24D0966E" w:rsidR="00685EFE" w:rsidRPr="00550548" w:rsidRDefault="00685EFE" w:rsidP="00323882">
      <w:pPr>
        <w:pStyle w:val="Heading2"/>
      </w:pPr>
      <w:bookmarkStart w:id="130" w:name="_Toc33790227"/>
      <w:r w:rsidRPr="00550548">
        <w:t>Odredbe koje se odnose na zajednicu gospodarskih subjekata</w:t>
      </w:r>
      <w:bookmarkEnd w:id="130"/>
    </w:p>
    <w:p w14:paraId="007E5D0B" w14:textId="77777777" w:rsidR="00685EFE" w:rsidRPr="00550548" w:rsidRDefault="00685EFE" w:rsidP="00685EFE">
      <w:pPr>
        <w:tabs>
          <w:tab w:val="left" w:pos="0"/>
        </w:tabs>
        <w:suppressAutoHyphens w:val="0"/>
        <w:jc w:val="both"/>
        <w:rPr>
          <w:sz w:val="22"/>
          <w:szCs w:val="22"/>
        </w:rPr>
      </w:pPr>
      <w:r w:rsidRPr="00550548">
        <w:rPr>
          <w:sz w:val="22"/>
          <w:szCs w:val="22"/>
        </w:rPr>
        <w:t xml:space="preserve">Više gospodarskih subjekata može se udružiti i dostaviti zajedničku ponudu, bez obzira na pravnu prirodu njihova međusobna odnosa. </w:t>
      </w:r>
    </w:p>
    <w:p w14:paraId="0AC42566" w14:textId="77777777" w:rsidR="00685EFE" w:rsidRPr="00550548" w:rsidRDefault="00685EFE" w:rsidP="00685EFE">
      <w:pPr>
        <w:tabs>
          <w:tab w:val="left" w:pos="0"/>
        </w:tabs>
        <w:suppressAutoHyphens w:val="0"/>
        <w:ind w:left="284"/>
        <w:jc w:val="both"/>
        <w:rPr>
          <w:sz w:val="22"/>
          <w:szCs w:val="22"/>
        </w:rPr>
      </w:pPr>
    </w:p>
    <w:p w14:paraId="21DB6897" w14:textId="5C8CE8EC" w:rsidR="00685EFE" w:rsidRPr="00A40A96" w:rsidRDefault="00685EFE" w:rsidP="00323882">
      <w:pPr>
        <w:pStyle w:val="Heading2"/>
      </w:pPr>
      <w:bookmarkStart w:id="131" w:name="_Toc33790228"/>
      <w:r w:rsidRPr="00A40A96">
        <w:t xml:space="preserve">Odredbe koje se odnose na </w:t>
      </w:r>
      <w:proofErr w:type="spellStart"/>
      <w:r w:rsidRPr="00A40A96">
        <w:t>podugovaratelje</w:t>
      </w:r>
      <w:bookmarkEnd w:id="131"/>
      <w:proofErr w:type="spellEnd"/>
    </w:p>
    <w:p w14:paraId="7948201D" w14:textId="77777777" w:rsidR="00685EFE" w:rsidRPr="00550548" w:rsidRDefault="00685EFE" w:rsidP="00685EFE">
      <w:pPr>
        <w:jc w:val="both"/>
        <w:rPr>
          <w:sz w:val="22"/>
          <w:szCs w:val="22"/>
        </w:rPr>
      </w:pPr>
      <w:r w:rsidRPr="00550548">
        <w:rPr>
          <w:sz w:val="22"/>
          <w:szCs w:val="22"/>
        </w:rPr>
        <w:t>Ukoliko gospodarski subjekt namjerava dati dio ugovora o nabavi u podugovor jednom ili više podugovaratelja, dužni su u p</w:t>
      </w:r>
      <w:r>
        <w:rPr>
          <w:sz w:val="22"/>
          <w:szCs w:val="22"/>
        </w:rPr>
        <w:t>onudi navesti sljedeće podatke</w:t>
      </w:r>
      <w:r w:rsidRPr="00550548">
        <w:rPr>
          <w:sz w:val="22"/>
          <w:szCs w:val="22"/>
        </w:rPr>
        <w:t xml:space="preserve">:  </w:t>
      </w:r>
    </w:p>
    <w:p w14:paraId="5F04E405" w14:textId="77777777" w:rsidR="00685EFE" w:rsidRPr="00550548" w:rsidRDefault="00685EFE" w:rsidP="00323882">
      <w:pPr>
        <w:numPr>
          <w:ilvl w:val="0"/>
          <w:numId w:val="2"/>
        </w:numPr>
        <w:jc w:val="both"/>
        <w:rPr>
          <w:sz w:val="22"/>
          <w:szCs w:val="22"/>
        </w:rPr>
      </w:pPr>
      <w:r w:rsidRPr="00550548">
        <w:rPr>
          <w:sz w:val="22"/>
          <w:szCs w:val="22"/>
        </w:rPr>
        <w:t xml:space="preserve">naziv ili tvrtku, sjedište, OIB (ili nacionalni identifikacijski broj prema zemlji sjedišta gospodarskog subjekta, ako je primjenjivo), IBAN/broj računa </w:t>
      </w:r>
      <w:proofErr w:type="spellStart"/>
      <w:r w:rsidRPr="00550548">
        <w:rPr>
          <w:sz w:val="22"/>
          <w:szCs w:val="22"/>
        </w:rPr>
        <w:t>podizvoditelja</w:t>
      </w:r>
      <w:proofErr w:type="spellEnd"/>
      <w:r w:rsidRPr="00550548">
        <w:rPr>
          <w:sz w:val="22"/>
          <w:szCs w:val="22"/>
        </w:rPr>
        <w:t xml:space="preserve">,  </w:t>
      </w:r>
    </w:p>
    <w:p w14:paraId="59AC7034" w14:textId="77777777" w:rsidR="00685EFE" w:rsidRPr="00D27145" w:rsidRDefault="00685EFE" w:rsidP="00323882">
      <w:pPr>
        <w:numPr>
          <w:ilvl w:val="0"/>
          <w:numId w:val="2"/>
        </w:numPr>
        <w:jc w:val="both"/>
        <w:rPr>
          <w:sz w:val="22"/>
          <w:szCs w:val="22"/>
        </w:rPr>
      </w:pPr>
      <w:r w:rsidRPr="00550548">
        <w:rPr>
          <w:sz w:val="22"/>
          <w:szCs w:val="22"/>
        </w:rPr>
        <w:t xml:space="preserve">predmet, količinu, vrijednost podugovora i postotni dio ugovora o nabavi koji se daje u podugovor. </w:t>
      </w:r>
    </w:p>
    <w:p w14:paraId="4759534E" w14:textId="77777777" w:rsidR="00685EFE" w:rsidRPr="00550548" w:rsidRDefault="00685EFE" w:rsidP="00685EFE">
      <w:pPr>
        <w:jc w:val="both"/>
        <w:rPr>
          <w:sz w:val="22"/>
          <w:szCs w:val="22"/>
          <w:highlight w:val="yellow"/>
        </w:rPr>
      </w:pPr>
      <w:r w:rsidRPr="00550548">
        <w:rPr>
          <w:sz w:val="22"/>
          <w:szCs w:val="22"/>
        </w:rPr>
        <w:t>Sudjelovanje podugovaratelja ne utječe na odgovornost gospodarskog subjekta za izvršenje ugovora.</w:t>
      </w:r>
    </w:p>
    <w:p w14:paraId="48DDBE10" w14:textId="77777777" w:rsidR="00685EFE" w:rsidRPr="00550548" w:rsidRDefault="00685EFE" w:rsidP="00685EFE">
      <w:pPr>
        <w:jc w:val="both"/>
        <w:rPr>
          <w:sz w:val="22"/>
          <w:szCs w:val="22"/>
        </w:rPr>
      </w:pPr>
    </w:p>
    <w:p w14:paraId="7DD146C6" w14:textId="2ADC3293" w:rsidR="00685EFE" w:rsidRPr="00550548" w:rsidRDefault="00685EFE" w:rsidP="00323882">
      <w:pPr>
        <w:pStyle w:val="Heading2"/>
      </w:pPr>
      <w:bookmarkStart w:id="132" w:name="_Toc33790233"/>
      <w:r w:rsidRPr="00550548">
        <w:t xml:space="preserve">Donošenje odluke o odabiru i </w:t>
      </w:r>
      <w:r>
        <w:t>potpisivanje</w:t>
      </w:r>
      <w:r w:rsidRPr="00550548">
        <w:t xml:space="preserve"> ugovora</w:t>
      </w:r>
      <w:bookmarkEnd w:id="132"/>
    </w:p>
    <w:p w14:paraId="60950766" w14:textId="77777777" w:rsidR="00685EFE" w:rsidRPr="00016132" w:rsidRDefault="00685EFE" w:rsidP="00685EFE">
      <w:pPr>
        <w:pStyle w:val="Default"/>
        <w:jc w:val="both"/>
        <w:rPr>
          <w:rFonts w:ascii="Times New Roman" w:hAnsi="Times New Roman"/>
          <w:sz w:val="22"/>
          <w:szCs w:val="22"/>
        </w:rPr>
      </w:pPr>
      <w:bookmarkStart w:id="133" w:name="_Hlk131437523"/>
      <w:r w:rsidRPr="00016132">
        <w:rPr>
          <w:rFonts w:ascii="Times New Roman" w:hAnsi="Times New Roman"/>
          <w:sz w:val="22"/>
          <w:szCs w:val="22"/>
        </w:rPr>
        <w:t xml:space="preserve">Rok donošenja </w:t>
      </w:r>
      <w:r>
        <w:rPr>
          <w:rFonts w:ascii="Times New Roman" w:hAnsi="Times New Roman"/>
          <w:sz w:val="22"/>
          <w:szCs w:val="22"/>
        </w:rPr>
        <w:t>Obavijesti</w:t>
      </w:r>
      <w:r w:rsidRPr="00016132">
        <w:rPr>
          <w:rFonts w:ascii="Times New Roman" w:hAnsi="Times New Roman"/>
          <w:sz w:val="22"/>
          <w:szCs w:val="22"/>
        </w:rPr>
        <w:t xml:space="preserve"> o odabiru ili poništenju </w:t>
      </w:r>
      <w:r w:rsidRPr="00D022AB">
        <w:rPr>
          <w:rFonts w:ascii="Times New Roman" w:hAnsi="Times New Roman"/>
          <w:sz w:val="22"/>
          <w:szCs w:val="22"/>
        </w:rPr>
        <w:t xml:space="preserve">iznosi 10 (deset) dana od dana isteka roka za dostavu ponude. Strane će po dostavi Obavijesti </w:t>
      </w:r>
      <w:r w:rsidRPr="00DF0312">
        <w:rPr>
          <w:rFonts w:ascii="Times New Roman" w:hAnsi="Times New Roman"/>
          <w:sz w:val="22"/>
          <w:szCs w:val="22"/>
        </w:rPr>
        <w:t>potpisati Ugovor o izvršenju radova čiji</w:t>
      </w:r>
      <w:r w:rsidRPr="00D022AB">
        <w:rPr>
          <w:rFonts w:ascii="Times New Roman" w:hAnsi="Times New Roman"/>
          <w:sz w:val="22"/>
          <w:szCs w:val="22"/>
        </w:rPr>
        <w:t xml:space="preserve"> je sadržaj određen ovim Pozivom, Ponudbenim listom te ispunjenim Troškovnikom. </w:t>
      </w:r>
      <w:r w:rsidRPr="00DF0312">
        <w:rPr>
          <w:rFonts w:ascii="Times New Roman" w:hAnsi="Times New Roman"/>
          <w:b/>
          <w:bCs/>
          <w:sz w:val="22"/>
          <w:szCs w:val="22"/>
        </w:rPr>
        <w:t>Smatrat će se da je Ugovor sklopljen danom dostave Obavijesti o odabiru odabranom ponuditelju.</w:t>
      </w:r>
      <w:r>
        <w:rPr>
          <w:rFonts w:ascii="Times New Roman" w:hAnsi="Times New Roman"/>
          <w:sz w:val="22"/>
          <w:szCs w:val="22"/>
        </w:rPr>
        <w:t xml:space="preserve"> Ukoliko se iz bilo kojeg razloga Ugovor u pisanom obliku ne potpiše, smatrat će se da je sadržaj Ugovora, sklopljenog danom dostave Obavijesti, definiran tekstom ovog Poziva i dokumentacije odabranog ponuditelja predane uz Ponudu.</w:t>
      </w:r>
    </w:p>
    <w:bookmarkEnd w:id="133"/>
    <w:p w14:paraId="5049BC6E" w14:textId="77777777" w:rsidR="00685EFE" w:rsidRPr="00016132" w:rsidRDefault="00685EFE" w:rsidP="00685EFE">
      <w:pPr>
        <w:pStyle w:val="Default"/>
        <w:jc w:val="both"/>
        <w:rPr>
          <w:rFonts w:ascii="Times New Roman" w:hAnsi="Times New Roman"/>
          <w:sz w:val="22"/>
          <w:szCs w:val="22"/>
        </w:rPr>
      </w:pPr>
    </w:p>
    <w:p w14:paraId="37CEA2C6" w14:textId="77777777" w:rsidR="00685EFE" w:rsidRPr="00D1733A" w:rsidRDefault="00685EFE" w:rsidP="00685EFE">
      <w:pPr>
        <w:pStyle w:val="Default"/>
        <w:jc w:val="both"/>
        <w:rPr>
          <w:rFonts w:ascii="Times New Roman" w:hAnsi="Times New Roman"/>
          <w:sz w:val="22"/>
          <w:szCs w:val="22"/>
        </w:rPr>
      </w:pPr>
      <w:r w:rsidRPr="00016132">
        <w:rPr>
          <w:rFonts w:ascii="Times New Roman" w:hAnsi="Times New Roman"/>
          <w:sz w:val="22"/>
          <w:szCs w:val="22"/>
        </w:rPr>
        <w:t>Naručitelj zadržava pravo poništiti postupak jednostavne nabave, prije ili nakon roka za dostavu ponuda bez posebnog pisanog obrazloženja odnosno bez ikakvih obveza ili naknada bilo koje vrste prema ponuditeljima.</w:t>
      </w:r>
    </w:p>
    <w:p w14:paraId="0D476577" w14:textId="77777777" w:rsidR="00685EFE" w:rsidRPr="00550548" w:rsidRDefault="00685EFE" w:rsidP="00685EFE">
      <w:pPr>
        <w:pBdr>
          <w:bottom w:val="single" w:sz="12" w:space="1" w:color="auto"/>
        </w:pBdr>
        <w:ind w:right="-1"/>
        <w:jc w:val="both"/>
        <w:rPr>
          <w:color w:val="FF0000"/>
          <w:sz w:val="22"/>
          <w:szCs w:val="22"/>
        </w:rPr>
      </w:pPr>
    </w:p>
    <w:p w14:paraId="070C506A" w14:textId="77777777" w:rsidR="00685EFE" w:rsidRPr="00E809C2" w:rsidRDefault="00685EFE" w:rsidP="00685EFE">
      <w:pPr>
        <w:ind w:right="-1"/>
        <w:jc w:val="right"/>
        <w:rPr>
          <w:sz w:val="22"/>
          <w:szCs w:val="22"/>
        </w:rPr>
      </w:pPr>
      <w:r w:rsidRPr="00550548">
        <w:rPr>
          <w:sz w:val="22"/>
          <w:szCs w:val="22"/>
        </w:rPr>
        <w:t>Stručno povjerenstvo za nabavu</w:t>
      </w:r>
    </w:p>
    <w:p w14:paraId="7A01B192" w14:textId="77777777" w:rsidR="00685EFE" w:rsidRPr="00550548" w:rsidRDefault="00685EFE" w:rsidP="00685EFE">
      <w:pPr>
        <w:autoSpaceDE w:val="0"/>
        <w:autoSpaceDN w:val="0"/>
        <w:adjustRightInd w:val="0"/>
        <w:jc w:val="both"/>
        <w:rPr>
          <w:sz w:val="22"/>
          <w:szCs w:val="22"/>
        </w:rPr>
      </w:pPr>
    </w:p>
    <w:p w14:paraId="2E062747" w14:textId="77777777" w:rsidR="00685EFE" w:rsidRPr="00550548" w:rsidRDefault="00685EFE" w:rsidP="00685EFE">
      <w:pPr>
        <w:pStyle w:val="Heading2"/>
        <w:numPr>
          <w:ilvl w:val="0"/>
          <w:numId w:val="0"/>
        </w:numPr>
      </w:pPr>
      <w:r w:rsidRPr="00550548">
        <w:t>Prilozi i obrasci:</w:t>
      </w:r>
    </w:p>
    <w:p w14:paraId="3D1D89C3" w14:textId="77777777" w:rsidR="00685EFE" w:rsidRPr="00550548" w:rsidRDefault="00685EFE" w:rsidP="00685EFE">
      <w:pPr>
        <w:suppressAutoHyphens w:val="0"/>
        <w:autoSpaceDE w:val="0"/>
        <w:autoSpaceDN w:val="0"/>
        <w:adjustRightInd w:val="0"/>
        <w:jc w:val="both"/>
        <w:rPr>
          <w:sz w:val="22"/>
          <w:szCs w:val="22"/>
        </w:rPr>
      </w:pPr>
    </w:p>
    <w:p w14:paraId="313AD5CF" w14:textId="77777777" w:rsidR="00685EFE" w:rsidRPr="002D40FF" w:rsidRDefault="00685EFE" w:rsidP="00323882">
      <w:pPr>
        <w:pStyle w:val="ListParagraph"/>
        <w:numPr>
          <w:ilvl w:val="0"/>
          <w:numId w:val="13"/>
        </w:numPr>
        <w:autoSpaceDE w:val="0"/>
        <w:autoSpaceDN w:val="0"/>
        <w:adjustRightInd w:val="0"/>
        <w:rPr>
          <w:rFonts w:ascii="Times New Roman" w:hAnsi="Times New Roman"/>
        </w:rPr>
      </w:pPr>
      <w:r w:rsidRPr="002D40FF">
        <w:rPr>
          <w:rFonts w:ascii="Times New Roman" w:hAnsi="Times New Roman"/>
          <w:i/>
          <w:iCs/>
        </w:rPr>
        <w:lastRenderedPageBreak/>
        <w:t>Obrazac 1</w:t>
      </w:r>
      <w:r w:rsidRPr="002D40FF">
        <w:rPr>
          <w:rFonts w:ascii="Times New Roman" w:hAnsi="Times New Roman"/>
        </w:rPr>
        <w:t xml:space="preserve"> – Ponudbeni list</w:t>
      </w:r>
      <w:r w:rsidRPr="002D40FF">
        <w:rPr>
          <w:rFonts w:ascii="Times New Roman" w:hAnsi="Times New Roman"/>
        </w:rPr>
        <w:tab/>
      </w:r>
    </w:p>
    <w:p w14:paraId="3929231E" w14:textId="77777777" w:rsidR="00685EFE" w:rsidRPr="002D40FF" w:rsidRDefault="00685EFE" w:rsidP="00323882">
      <w:pPr>
        <w:pStyle w:val="ListParagraph"/>
        <w:numPr>
          <w:ilvl w:val="0"/>
          <w:numId w:val="13"/>
        </w:numPr>
        <w:autoSpaceDE w:val="0"/>
        <w:autoSpaceDN w:val="0"/>
        <w:adjustRightInd w:val="0"/>
        <w:jc w:val="both"/>
        <w:rPr>
          <w:rFonts w:ascii="Times New Roman" w:hAnsi="Times New Roman"/>
        </w:rPr>
      </w:pPr>
      <w:r w:rsidRPr="002D40FF">
        <w:rPr>
          <w:rFonts w:ascii="Times New Roman" w:hAnsi="Times New Roman"/>
          <w:i/>
          <w:iCs/>
        </w:rPr>
        <w:t>Obrazac 2</w:t>
      </w:r>
      <w:r w:rsidRPr="002D40FF">
        <w:rPr>
          <w:rFonts w:ascii="Times New Roman" w:hAnsi="Times New Roman"/>
        </w:rPr>
        <w:t xml:space="preserve"> – Izjava o nekažnjavanju</w:t>
      </w:r>
      <w:r w:rsidRPr="002D40FF">
        <w:rPr>
          <w:rFonts w:ascii="Times New Roman" w:hAnsi="Times New Roman"/>
        </w:rPr>
        <w:tab/>
        <w:t xml:space="preserve"> </w:t>
      </w:r>
    </w:p>
    <w:p w14:paraId="7A350339" w14:textId="77777777" w:rsidR="00685EFE" w:rsidRPr="002D40FF" w:rsidRDefault="00685EFE" w:rsidP="00323882">
      <w:pPr>
        <w:pStyle w:val="ListParagraph"/>
        <w:numPr>
          <w:ilvl w:val="0"/>
          <w:numId w:val="13"/>
        </w:numPr>
        <w:autoSpaceDE w:val="0"/>
        <w:autoSpaceDN w:val="0"/>
        <w:adjustRightInd w:val="0"/>
        <w:jc w:val="both"/>
        <w:rPr>
          <w:rFonts w:ascii="Times New Roman" w:hAnsi="Times New Roman"/>
        </w:rPr>
      </w:pPr>
      <w:r w:rsidRPr="002D40FF">
        <w:rPr>
          <w:rFonts w:ascii="Times New Roman" w:hAnsi="Times New Roman"/>
          <w:i/>
          <w:iCs/>
        </w:rPr>
        <w:t>Obrazac 3</w:t>
      </w:r>
      <w:r w:rsidRPr="002D40FF">
        <w:rPr>
          <w:rFonts w:ascii="Times New Roman" w:hAnsi="Times New Roman"/>
        </w:rPr>
        <w:t xml:space="preserve"> – Izjava o prihvaćanju uvjeta nabave</w:t>
      </w:r>
    </w:p>
    <w:p w14:paraId="7C29D41A" w14:textId="15B77E05" w:rsidR="00685EFE" w:rsidRPr="002D40FF" w:rsidRDefault="00685EFE" w:rsidP="00323882">
      <w:pPr>
        <w:pStyle w:val="ListParagraph"/>
        <w:numPr>
          <w:ilvl w:val="0"/>
          <w:numId w:val="13"/>
        </w:numPr>
        <w:autoSpaceDE w:val="0"/>
        <w:autoSpaceDN w:val="0"/>
        <w:adjustRightInd w:val="0"/>
        <w:jc w:val="both"/>
        <w:rPr>
          <w:rFonts w:ascii="Times New Roman" w:hAnsi="Times New Roman"/>
        </w:rPr>
      </w:pPr>
      <w:r w:rsidRPr="002D40FF">
        <w:rPr>
          <w:rFonts w:ascii="Times New Roman" w:hAnsi="Times New Roman"/>
          <w:i/>
          <w:iCs/>
        </w:rPr>
        <w:t>Obrazac 4</w:t>
      </w:r>
      <w:r w:rsidRPr="002D40FF">
        <w:rPr>
          <w:rFonts w:ascii="Times New Roman" w:hAnsi="Times New Roman"/>
        </w:rPr>
        <w:t xml:space="preserve"> – Ugovor</w:t>
      </w:r>
      <w:r w:rsidRPr="002D40FF">
        <w:t xml:space="preserve"> </w:t>
      </w:r>
    </w:p>
    <w:p w14:paraId="5EC98CEE" w14:textId="77777777" w:rsidR="00685EFE" w:rsidRPr="002D40FF" w:rsidRDefault="00685EFE" w:rsidP="00323882">
      <w:pPr>
        <w:pStyle w:val="ListParagraph"/>
        <w:numPr>
          <w:ilvl w:val="0"/>
          <w:numId w:val="13"/>
        </w:numPr>
        <w:autoSpaceDE w:val="0"/>
        <w:autoSpaceDN w:val="0"/>
        <w:adjustRightInd w:val="0"/>
        <w:jc w:val="both"/>
        <w:rPr>
          <w:rFonts w:ascii="Times New Roman" w:hAnsi="Times New Roman"/>
        </w:rPr>
      </w:pPr>
      <w:r w:rsidRPr="002D40FF">
        <w:rPr>
          <w:rFonts w:ascii="Times New Roman" w:hAnsi="Times New Roman"/>
          <w:i/>
          <w:iCs/>
        </w:rPr>
        <w:t>Prilog 1</w:t>
      </w:r>
      <w:r w:rsidRPr="002D40FF">
        <w:rPr>
          <w:rFonts w:ascii="Times New Roman" w:hAnsi="Times New Roman"/>
        </w:rPr>
        <w:t xml:space="preserve"> – Troškovnik</w:t>
      </w:r>
    </w:p>
    <w:p w14:paraId="41D96ADC" w14:textId="21D966C6" w:rsidR="00320205" w:rsidRDefault="00685EFE" w:rsidP="00323882">
      <w:pPr>
        <w:pStyle w:val="ListParagraph"/>
        <w:numPr>
          <w:ilvl w:val="0"/>
          <w:numId w:val="13"/>
        </w:numPr>
        <w:autoSpaceDE w:val="0"/>
        <w:autoSpaceDN w:val="0"/>
        <w:adjustRightInd w:val="0"/>
        <w:jc w:val="both"/>
        <w:rPr>
          <w:rFonts w:ascii="Times New Roman" w:hAnsi="Times New Roman"/>
        </w:rPr>
      </w:pPr>
      <w:r w:rsidRPr="002D40FF">
        <w:rPr>
          <w:rFonts w:ascii="Times New Roman" w:hAnsi="Times New Roman"/>
          <w:i/>
          <w:iCs/>
        </w:rPr>
        <w:t xml:space="preserve">Prilog 2 </w:t>
      </w:r>
      <w:r w:rsidRPr="002D40FF">
        <w:rPr>
          <w:rFonts w:ascii="Times New Roman" w:hAnsi="Times New Roman"/>
        </w:rPr>
        <w:t>- Izvedbeni projekt IP 171/18</w:t>
      </w:r>
      <w:bookmarkEnd w:id="1"/>
    </w:p>
    <w:p w14:paraId="6C7AE5F2" w14:textId="77777777" w:rsidR="00643EC0" w:rsidRDefault="00643EC0" w:rsidP="00643EC0">
      <w:pPr>
        <w:autoSpaceDE w:val="0"/>
        <w:autoSpaceDN w:val="0"/>
        <w:adjustRightInd w:val="0"/>
        <w:jc w:val="both"/>
      </w:pPr>
    </w:p>
    <w:p w14:paraId="4CD49188" w14:textId="77777777" w:rsidR="00643EC0" w:rsidRDefault="00643EC0" w:rsidP="00643EC0">
      <w:pPr>
        <w:autoSpaceDE w:val="0"/>
        <w:autoSpaceDN w:val="0"/>
        <w:adjustRightInd w:val="0"/>
        <w:jc w:val="both"/>
      </w:pPr>
    </w:p>
    <w:p w14:paraId="594D22FC" w14:textId="77777777" w:rsidR="00643EC0" w:rsidRDefault="00643EC0" w:rsidP="00643EC0">
      <w:pPr>
        <w:autoSpaceDE w:val="0"/>
        <w:autoSpaceDN w:val="0"/>
        <w:adjustRightInd w:val="0"/>
        <w:jc w:val="both"/>
      </w:pPr>
    </w:p>
    <w:p w14:paraId="6E22DAE0" w14:textId="77777777" w:rsidR="00643EC0" w:rsidRDefault="00643EC0" w:rsidP="00643EC0">
      <w:pPr>
        <w:autoSpaceDE w:val="0"/>
        <w:autoSpaceDN w:val="0"/>
        <w:adjustRightInd w:val="0"/>
        <w:jc w:val="both"/>
      </w:pPr>
    </w:p>
    <w:p w14:paraId="3C47F484" w14:textId="77777777" w:rsidR="00643EC0" w:rsidRDefault="00643EC0" w:rsidP="00643EC0">
      <w:pPr>
        <w:autoSpaceDE w:val="0"/>
        <w:autoSpaceDN w:val="0"/>
        <w:adjustRightInd w:val="0"/>
        <w:jc w:val="both"/>
      </w:pPr>
    </w:p>
    <w:p w14:paraId="4E156857" w14:textId="77777777" w:rsidR="00643EC0" w:rsidRDefault="00643EC0" w:rsidP="00643EC0">
      <w:pPr>
        <w:autoSpaceDE w:val="0"/>
        <w:autoSpaceDN w:val="0"/>
        <w:adjustRightInd w:val="0"/>
        <w:jc w:val="both"/>
      </w:pPr>
    </w:p>
    <w:p w14:paraId="7F74EA17" w14:textId="77777777" w:rsidR="00643EC0" w:rsidRDefault="00643EC0" w:rsidP="00643EC0">
      <w:pPr>
        <w:autoSpaceDE w:val="0"/>
        <w:autoSpaceDN w:val="0"/>
        <w:adjustRightInd w:val="0"/>
        <w:jc w:val="both"/>
      </w:pPr>
    </w:p>
    <w:p w14:paraId="5C69EEB0" w14:textId="77777777" w:rsidR="00643EC0" w:rsidRDefault="00643EC0" w:rsidP="00643EC0">
      <w:pPr>
        <w:autoSpaceDE w:val="0"/>
        <w:autoSpaceDN w:val="0"/>
        <w:adjustRightInd w:val="0"/>
        <w:jc w:val="both"/>
      </w:pPr>
    </w:p>
    <w:p w14:paraId="25991F3A" w14:textId="77777777" w:rsidR="00643EC0" w:rsidRDefault="00643EC0" w:rsidP="00643EC0">
      <w:pPr>
        <w:autoSpaceDE w:val="0"/>
        <w:autoSpaceDN w:val="0"/>
        <w:adjustRightInd w:val="0"/>
        <w:jc w:val="both"/>
      </w:pPr>
    </w:p>
    <w:p w14:paraId="54D229E1" w14:textId="77777777" w:rsidR="00643EC0" w:rsidRDefault="00643EC0" w:rsidP="00643EC0">
      <w:pPr>
        <w:autoSpaceDE w:val="0"/>
        <w:autoSpaceDN w:val="0"/>
        <w:adjustRightInd w:val="0"/>
        <w:jc w:val="both"/>
      </w:pPr>
    </w:p>
    <w:p w14:paraId="3D4258C8" w14:textId="77777777" w:rsidR="00643EC0" w:rsidRDefault="00643EC0" w:rsidP="00643EC0">
      <w:pPr>
        <w:autoSpaceDE w:val="0"/>
        <w:autoSpaceDN w:val="0"/>
        <w:adjustRightInd w:val="0"/>
        <w:jc w:val="both"/>
      </w:pPr>
    </w:p>
    <w:p w14:paraId="119B73CB" w14:textId="77777777" w:rsidR="00643EC0" w:rsidRDefault="00643EC0" w:rsidP="00643EC0">
      <w:pPr>
        <w:autoSpaceDE w:val="0"/>
        <w:autoSpaceDN w:val="0"/>
        <w:adjustRightInd w:val="0"/>
        <w:jc w:val="both"/>
      </w:pPr>
    </w:p>
    <w:p w14:paraId="4630D4A7" w14:textId="77777777" w:rsidR="00643EC0" w:rsidRDefault="00643EC0" w:rsidP="00643EC0">
      <w:pPr>
        <w:autoSpaceDE w:val="0"/>
        <w:autoSpaceDN w:val="0"/>
        <w:adjustRightInd w:val="0"/>
        <w:jc w:val="both"/>
      </w:pPr>
    </w:p>
    <w:p w14:paraId="6BA6E4C7" w14:textId="77777777" w:rsidR="00643EC0" w:rsidRDefault="00643EC0" w:rsidP="00643EC0">
      <w:pPr>
        <w:autoSpaceDE w:val="0"/>
        <w:autoSpaceDN w:val="0"/>
        <w:adjustRightInd w:val="0"/>
        <w:jc w:val="both"/>
      </w:pPr>
    </w:p>
    <w:p w14:paraId="28ADDC22" w14:textId="77777777" w:rsidR="00643EC0" w:rsidRDefault="00643EC0" w:rsidP="00643EC0">
      <w:pPr>
        <w:autoSpaceDE w:val="0"/>
        <w:autoSpaceDN w:val="0"/>
        <w:adjustRightInd w:val="0"/>
        <w:jc w:val="both"/>
      </w:pPr>
    </w:p>
    <w:p w14:paraId="07FA6BEE" w14:textId="77777777" w:rsidR="00643EC0" w:rsidRDefault="00643EC0" w:rsidP="00643EC0">
      <w:pPr>
        <w:autoSpaceDE w:val="0"/>
        <w:autoSpaceDN w:val="0"/>
        <w:adjustRightInd w:val="0"/>
        <w:jc w:val="both"/>
      </w:pPr>
    </w:p>
    <w:p w14:paraId="20FFEDF3" w14:textId="77777777" w:rsidR="00643EC0" w:rsidRDefault="00643EC0" w:rsidP="00643EC0">
      <w:pPr>
        <w:autoSpaceDE w:val="0"/>
        <w:autoSpaceDN w:val="0"/>
        <w:adjustRightInd w:val="0"/>
        <w:jc w:val="both"/>
      </w:pPr>
    </w:p>
    <w:p w14:paraId="78FC24F3" w14:textId="77777777" w:rsidR="00643EC0" w:rsidRDefault="00643EC0" w:rsidP="00643EC0">
      <w:pPr>
        <w:autoSpaceDE w:val="0"/>
        <w:autoSpaceDN w:val="0"/>
        <w:adjustRightInd w:val="0"/>
        <w:jc w:val="both"/>
      </w:pPr>
    </w:p>
    <w:p w14:paraId="4F24EB6B" w14:textId="77777777" w:rsidR="00643EC0" w:rsidRDefault="00643EC0" w:rsidP="00643EC0">
      <w:pPr>
        <w:autoSpaceDE w:val="0"/>
        <w:autoSpaceDN w:val="0"/>
        <w:adjustRightInd w:val="0"/>
        <w:jc w:val="both"/>
      </w:pPr>
    </w:p>
    <w:p w14:paraId="78127BC5" w14:textId="77777777" w:rsidR="00643EC0" w:rsidRDefault="00643EC0" w:rsidP="00643EC0">
      <w:pPr>
        <w:autoSpaceDE w:val="0"/>
        <w:autoSpaceDN w:val="0"/>
        <w:adjustRightInd w:val="0"/>
        <w:jc w:val="both"/>
      </w:pPr>
    </w:p>
    <w:p w14:paraId="7875C947" w14:textId="77777777" w:rsidR="00643EC0" w:rsidRDefault="00643EC0" w:rsidP="00643EC0">
      <w:pPr>
        <w:autoSpaceDE w:val="0"/>
        <w:autoSpaceDN w:val="0"/>
        <w:adjustRightInd w:val="0"/>
        <w:jc w:val="both"/>
      </w:pPr>
    </w:p>
    <w:p w14:paraId="748D9F62" w14:textId="77777777" w:rsidR="00643EC0" w:rsidRDefault="00643EC0" w:rsidP="00643EC0">
      <w:pPr>
        <w:autoSpaceDE w:val="0"/>
        <w:autoSpaceDN w:val="0"/>
        <w:adjustRightInd w:val="0"/>
        <w:jc w:val="both"/>
      </w:pPr>
    </w:p>
    <w:p w14:paraId="40A9D31A" w14:textId="77777777" w:rsidR="00643EC0" w:rsidRDefault="00643EC0" w:rsidP="00643EC0">
      <w:pPr>
        <w:autoSpaceDE w:val="0"/>
        <w:autoSpaceDN w:val="0"/>
        <w:adjustRightInd w:val="0"/>
        <w:jc w:val="both"/>
      </w:pPr>
    </w:p>
    <w:p w14:paraId="7DAAE6F3" w14:textId="77777777" w:rsidR="00643EC0" w:rsidRDefault="00643EC0" w:rsidP="00643EC0">
      <w:pPr>
        <w:autoSpaceDE w:val="0"/>
        <w:autoSpaceDN w:val="0"/>
        <w:adjustRightInd w:val="0"/>
        <w:jc w:val="both"/>
      </w:pPr>
    </w:p>
    <w:p w14:paraId="42301F6A" w14:textId="77777777" w:rsidR="00643EC0" w:rsidRDefault="00643EC0" w:rsidP="00643EC0">
      <w:pPr>
        <w:autoSpaceDE w:val="0"/>
        <w:autoSpaceDN w:val="0"/>
        <w:adjustRightInd w:val="0"/>
        <w:jc w:val="both"/>
      </w:pPr>
    </w:p>
    <w:p w14:paraId="57F2ACF1" w14:textId="77777777" w:rsidR="00643EC0" w:rsidRDefault="00643EC0" w:rsidP="00643EC0">
      <w:pPr>
        <w:autoSpaceDE w:val="0"/>
        <w:autoSpaceDN w:val="0"/>
        <w:adjustRightInd w:val="0"/>
        <w:jc w:val="both"/>
      </w:pPr>
    </w:p>
    <w:p w14:paraId="4E870D4C" w14:textId="77777777" w:rsidR="00643EC0" w:rsidRDefault="00643EC0" w:rsidP="00643EC0">
      <w:pPr>
        <w:autoSpaceDE w:val="0"/>
        <w:autoSpaceDN w:val="0"/>
        <w:adjustRightInd w:val="0"/>
        <w:jc w:val="both"/>
      </w:pPr>
    </w:p>
    <w:p w14:paraId="1BAACACE" w14:textId="77777777" w:rsidR="00643EC0" w:rsidRDefault="00643EC0" w:rsidP="00643EC0">
      <w:pPr>
        <w:autoSpaceDE w:val="0"/>
        <w:autoSpaceDN w:val="0"/>
        <w:adjustRightInd w:val="0"/>
        <w:jc w:val="both"/>
      </w:pPr>
    </w:p>
    <w:p w14:paraId="7A6B74DB" w14:textId="77777777" w:rsidR="00643EC0" w:rsidRDefault="00643EC0" w:rsidP="00643EC0">
      <w:pPr>
        <w:autoSpaceDE w:val="0"/>
        <w:autoSpaceDN w:val="0"/>
        <w:adjustRightInd w:val="0"/>
        <w:jc w:val="both"/>
      </w:pPr>
    </w:p>
    <w:p w14:paraId="47D6F714" w14:textId="77777777" w:rsidR="00643EC0" w:rsidRDefault="00643EC0" w:rsidP="00643EC0">
      <w:pPr>
        <w:autoSpaceDE w:val="0"/>
        <w:autoSpaceDN w:val="0"/>
        <w:adjustRightInd w:val="0"/>
        <w:jc w:val="both"/>
      </w:pPr>
    </w:p>
    <w:p w14:paraId="3150A8C8" w14:textId="77777777" w:rsidR="00643EC0" w:rsidRDefault="00643EC0" w:rsidP="00643EC0">
      <w:pPr>
        <w:autoSpaceDE w:val="0"/>
        <w:autoSpaceDN w:val="0"/>
        <w:adjustRightInd w:val="0"/>
        <w:jc w:val="both"/>
      </w:pPr>
    </w:p>
    <w:p w14:paraId="6E2B0EDA" w14:textId="77777777" w:rsidR="00643EC0" w:rsidRDefault="00643EC0" w:rsidP="00643EC0">
      <w:pPr>
        <w:autoSpaceDE w:val="0"/>
        <w:autoSpaceDN w:val="0"/>
        <w:adjustRightInd w:val="0"/>
        <w:jc w:val="both"/>
      </w:pPr>
    </w:p>
    <w:p w14:paraId="7DCEB113" w14:textId="77777777" w:rsidR="00643EC0" w:rsidRDefault="00643EC0" w:rsidP="00643EC0">
      <w:pPr>
        <w:autoSpaceDE w:val="0"/>
        <w:autoSpaceDN w:val="0"/>
        <w:adjustRightInd w:val="0"/>
        <w:jc w:val="both"/>
      </w:pPr>
    </w:p>
    <w:p w14:paraId="369A672D" w14:textId="77777777" w:rsidR="00643EC0" w:rsidRDefault="00643EC0" w:rsidP="00643EC0">
      <w:pPr>
        <w:autoSpaceDE w:val="0"/>
        <w:autoSpaceDN w:val="0"/>
        <w:adjustRightInd w:val="0"/>
        <w:jc w:val="both"/>
      </w:pPr>
    </w:p>
    <w:p w14:paraId="11610A98" w14:textId="77777777" w:rsidR="00643EC0" w:rsidRDefault="00643EC0" w:rsidP="00643EC0">
      <w:pPr>
        <w:autoSpaceDE w:val="0"/>
        <w:autoSpaceDN w:val="0"/>
        <w:adjustRightInd w:val="0"/>
        <w:jc w:val="both"/>
      </w:pPr>
    </w:p>
    <w:p w14:paraId="7B4963DE" w14:textId="77777777" w:rsidR="00643EC0" w:rsidRDefault="00643EC0" w:rsidP="00643EC0">
      <w:pPr>
        <w:autoSpaceDE w:val="0"/>
        <w:autoSpaceDN w:val="0"/>
        <w:adjustRightInd w:val="0"/>
        <w:jc w:val="both"/>
      </w:pPr>
    </w:p>
    <w:p w14:paraId="2E96854B" w14:textId="77777777" w:rsidR="00643EC0" w:rsidRDefault="00643EC0" w:rsidP="00643EC0">
      <w:pPr>
        <w:autoSpaceDE w:val="0"/>
        <w:autoSpaceDN w:val="0"/>
        <w:adjustRightInd w:val="0"/>
        <w:jc w:val="both"/>
      </w:pPr>
    </w:p>
    <w:p w14:paraId="7124B901" w14:textId="77777777" w:rsidR="00643EC0" w:rsidRDefault="00643EC0" w:rsidP="00643EC0">
      <w:pPr>
        <w:autoSpaceDE w:val="0"/>
        <w:autoSpaceDN w:val="0"/>
        <w:adjustRightInd w:val="0"/>
        <w:jc w:val="both"/>
      </w:pPr>
    </w:p>
    <w:p w14:paraId="59DE1388" w14:textId="77777777" w:rsidR="00643EC0" w:rsidRDefault="00643EC0" w:rsidP="00643EC0">
      <w:pPr>
        <w:autoSpaceDE w:val="0"/>
        <w:autoSpaceDN w:val="0"/>
        <w:adjustRightInd w:val="0"/>
        <w:jc w:val="both"/>
      </w:pPr>
    </w:p>
    <w:p w14:paraId="15BEB785" w14:textId="77777777" w:rsidR="00643EC0" w:rsidRDefault="00643EC0" w:rsidP="00643EC0">
      <w:pPr>
        <w:autoSpaceDE w:val="0"/>
        <w:autoSpaceDN w:val="0"/>
        <w:adjustRightInd w:val="0"/>
        <w:jc w:val="both"/>
      </w:pPr>
    </w:p>
    <w:p w14:paraId="359C56BD" w14:textId="77777777" w:rsidR="00643EC0" w:rsidRDefault="00643EC0" w:rsidP="00643EC0">
      <w:pPr>
        <w:autoSpaceDE w:val="0"/>
        <w:autoSpaceDN w:val="0"/>
        <w:adjustRightInd w:val="0"/>
        <w:jc w:val="both"/>
      </w:pPr>
    </w:p>
    <w:p w14:paraId="43281EAE" w14:textId="77777777" w:rsidR="00643EC0" w:rsidRDefault="00643EC0" w:rsidP="00643EC0">
      <w:pPr>
        <w:autoSpaceDE w:val="0"/>
        <w:autoSpaceDN w:val="0"/>
        <w:adjustRightInd w:val="0"/>
        <w:jc w:val="both"/>
      </w:pPr>
    </w:p>
    <w:p w14:paraId="11187BED" w14:textId="77777777" w:rsidR="00643EC0" w:rsidRDefault="00643EC0" w:rsidP="00643EC0">
      <w:pPr>
        <w:autoSpaceDE w:val="0"/>
        <w:autoSpaceDN w:val="0"/>
        <w:adjustRightInd w:val="0"/>
        <w:jc w:val="both"/>
      </w:pPr>
    </w:p>
    <w:p w14:paraId="6B2860EC" w14:textId="77777777" w:rsidR="00643EC0" w:rsidRPr="00643EC0" w:rsidRDefault="00643EC0" w:rsidP="00643EC0">
      <w:pPr>
        <w:autoSpaceDE w:val="0"/>
        <w:autoSpaceDN w:val="0"/>
        <w:adjustRightInd w:val="0"/>
        <w:jc w:val="both"/>
      </w:pPr>
    </w:p>
    <w:p w14:paraId="1CC117BD" w14:textId="77777777" w:rsidR="004D7337" w:rsidRPr="00550548" w:rsidRDefault="00320205" w:rsidP="004D7337">
      <w:pPr>
        <w:autoSpaceDE w:val="0"/>
        <w:autoSpaceDN w:val="0"/>
        <w:adjustRightInd w:val="0"/>
        <w:jc w:val="right"/>
        <w:rPr>
          <w:b/>
          <w:i/>
          <w:sz w:val="22"/>
          <w:szCs w:val="22"/>
        </w:rPr>
      </w:pPr>
      <w:r w:rsidRPr="00550548">
        <w:rPr>
          <w:i/>
          <w:sz w:val="22"/>
          <w:szCs w:val="22"/>
        </w:rPr>
        <w:tab/>
      </w:r>
      <w:r w:rsidRPr="00550548">
        <w:rPr>
          <w:i/>
          <w:sz w:val="22"/>
          <w:szCs w:val="22"/>
        </w:rPr>
        <w:tab/>
      </w:r>
      <w:r w:rsidRPr="00550548">
        <w:rPr>
          <w:i/>
          <w:sz w:val="22"/>
          <w:szCs w:val="22"/>
        </w:rPr>
        <w:tab/>
      </w:r>
      <w:r w:rsidR="004D7337" w:rsidRPr="00550548">
        <w:rPr>
          <w:b/>
          <w:i/>
          <w:sz w:val="22"/>
          <w:szCs w:val="22"/>
        </w:rPr>
        <w:tab/>
      </w:r>
      <w:r w:rsidR="004D7337">
        <w:rPr>
          <w:b/>
          <w:i/>
          <w:sz w:val="22"/>
          <w:szCs w:val="22"/>
        </w:rPr>
        <w:t xml:space="preserve">OBRAZAC 1 </w:t>
      </w:r>
    </w:p>
    <w:p w14:paraId="36B8609D" w14:textId="77777777" w:rsidR="004D7337" w:rsidRPr="00550548" w:rsidRDefault="004D7337" w:rsidP="004D7337">
      <w:pPr>
        <w:autoSpaceDE w:val="0"/>
        <w:autoSpaceDN w:val="0"/>
        <w:adjustRightInd w:val="0"/>
        <w:jc w:val="both"/>
        <w:rPr>
          <w:sz w:val="22"/>
          <w:szCs w:val="22"/>
        </w:rPr>
      </w:pPr>
    </w:p>
    <w:p w14:paraId="5A5F2E4A" w14:textId="77777777" w:rsidR="004D7337" w:rsidRPr="00550548" w:rsidRDefault="004D7337" w:rsidP="004D7337">
      <w:pPr>
        <w:pStyle w:val="Header"/>
        <w:jc w:val="center"/>
        <w:rPr>
          <w:b/>
          <w:sz w:val="22"/>
          <w:szCs w:val="22"/>
        </w:rPr>
      </w:pPr>
      <w:r w:rsidRPr="00550548">
        <w:rPr>
          <w:b/>
          <w:sz w:val="22"/>
          <w:szCs w:val="22"/>
        </w:rPr>
        <w:t>PONUDBENI LIST</w:t>
      </w:r>
    </w:p>
    <w:p w14:paraId="107FC31F" w14:textId="77777777" w:rsidR="004D7337" w:rsidRPr="00550548" w:rsidRDefault="004D7337" w:rsidP="004D7337">
      <w:pPr>
        <w:rPr>
          <w:b/>
          <w:sz w:val="22"/>
          <w:szCs w:val="22"/>
        </w:rPr>
      </w:pPr>
    </w:p>
    <w:p w14:paraId="106D47DE" w14:textId="4FF1D4A2" w:rsidR="004D7337" w:rsidRDefault="004D7337" w:rsidP="004D7337">
      <w:pPr>
        <w:jc w:val="both"/>
        <w:rPr>
          <w:b/>
          <w:sz w:val="22"/>
          <w:szCs w:val="22"/>
        </w:rPr>
      </w:pPr>
      <w:r w:rsidRPr="00550548">
        <w:rPr>
          <w:b/>
          <w:sz w:val="22"/>
          <w:szCs w:val="22"/>
        </w:rPr>
        <w:t xml:space="preserve">Predmet nabave: </w:t>
      </w:r>
      <w:r>
        <w:rPr>
          <w:b/>
          <w:sz w:val="22"/>
          <w:szCs w:val="22"/>
        </w:rPr>
        <w:t>„</w:t>
      </w:r>
      <w:r w:rsidRPr="004D7337">
        <w:rPr>
          <w:b/>
          <w:sz w:val="22"/>
          <w:szCs w:val="22"/>
        </w:rPr>
        <w:t>Izgradnja oborinske kanalizacije spoja Grabar</w:t>
      </w:r>
      <w:r>
        <w:rPr>
          <w:b/>
          <w:sz w:val="22"/>
          <w:szCs w:val="22"/>
        </w:rPr>
        <w:t xml:space="preserve">“, </w:t>
      </w:r>
      <w:proofErr w:type="spellStart"/>
      <w:r>
        <w:rPr>
          <w:b/>
          <w:sz w:val="22"/>
          <w:szCs w:val="22"/>
        </w:rPr>
        <w:t>ev</w:t>
      </w:r>
      <w:proofErr w:type="spellEnd"/>
      <w:r>
        <w:rPr>
          <w:b/>
          <w:sz w:val="22"/>
          <w:szCs w:val="22"/>
        </w:rPr>
        <w:t xml:space="preserve">. </w:t>
      </w:r>
      <w:r w:rsidRPr="00372576">
        <w:rPr>
          <w:b/>
          <w:sz w:val="22"/>
          <w:szCs w:val="22"/>
        </w:rPr>
        <w:t xml:space="preserve">broj nabave: </w:t>
      </w:r>
      <w:r>
        <w:rPr>
          <w:b/>
          <w:sz w:val="22"/>
          <w:szCs w:val="22"/>
        </w:rPr>
        <w:t>25/</w:t>
      </w:r>
      <w:r w:rsidRPr="00372576">
        <w:rPr>
          <w:b/>
          <w:sz w:val="22"/>
          <w:szCs w:val="22"/>
        </w:rPr>
        <w:t>2</w:t>
      </w:r>
      <w:r>
        <w:rPr>
          <w:b/>
          <w:sz w:val="22"/>
          <w:szCs w:val="22"/>
        </w:rPr>
        <w:t>3</w:t>
      </w:r>
      <w:r w:rsidRPr="00372576">
        <w:rPr>
          <w:b/>
          <w:sz w:val="22"/>
          <w:szCs w:val="22"/>
        </w:rPr>
        <w:t xml:space="preserve"> JN</w:t>
      </w:r>
    </w:p>
    <w:p w14:paraId="4B6ACDB0" w14:textId="77777777" w:rsidR="004D7337" w:rsidRPr="00E12832" w:rsidRDefault="004D7337" w:rsidP="004D7337">
      <w:pPr>
        <w:jc w:val="both"/>
        <w:rPr>
          <w:b/>
          <w:sz w:val="22"/>
          <w:szCs w:val="22"/>
        </w:rPr>
      </w:pPr>
    </w:p>
    <w:p w14:paraId="5B61C20F" w14:textId="77777777" w:rsidR="004D7337" w:rsidRPr="00550548" w:rsidRDefault="004D7337" w:rsidP="004D7337">
      <w:pPr>
        <w:rPr>
          <w:b/>
          <w:sz w:val="22"/>
          <w:szCs w:val="22"/>
        </w:rPr>
      </w:pPr>
      <w:r w:rsidRPr="00550548">
        <w:rPr>
          <w:b/>
          <w:sz w:val="22"/>
          <w:szCs w:val="22"/>
        </w:rPr>
        <w:t>Naručitelj: Grad Cres, Creskog statuta 15, Cres</w:t>
      </w:r>
    </w:p>
    <w:p w14:paraId="505EB395" w14:textId="77777777" w:rsidR="004D7337" w:rsidRPr="00550548" w:rsidRDefault="004D7337" w:rsidP="004D7337">
      <w:pPr>
        <w:rPr>
          <w:bCs/>
          <w:sz w:val="22"/>
          <w:szCs w:val="22"/>
        </w:rPr>
      </w:pPr>
    </w:p>
    <w:p w14:paraId="5C1C37D0" w14:textId="77777777" w:rsidR="004D7337" w:rsidRPr="00550548" w:rsidRDefault="004D7337" w:rsidP="004D7337">
      <w:pPr>
        <w:spacing w:line="360" w:lineRule="auto"/>
        <w:rPr>
          <w:bCs/>
          <w:sz w:val="22"/>
          <w:szCs w:val="22"/>
        </w:rPr>
      </w:pPr>
      <w:r w:rsidRPr="00550548">
        <w:rPr>
          <w:bCs/>
          <w:sz w:val="22"/>
          <w:szCs w:val="22"/>
        </w:rPr>
        <w:t xml:space="preserve">Zajednica gospodarskih subjekata (zaokružiti): </w:t>
      </w:r>
      <w:r w:rsidRPr="00550548">
        <w:rPr>
          <w:bCs/>
          <w:sz w:val="22"/>
          <w:szCs w:val="22"/>
        </w:rPr>
        <w:tab/>
      </w:r>
      <w:r w:rsidRPr="00550548">
        <w:rPr>
          <w:bCs/>
          <w:sz w:val="22"/>
          <w:szCs w:val="22"/>
        </w:rPr>
        <w:tab/>
      </w:r>
      <w:r w:rsidRPr="00550548">
        <w:rPr>
          <w:bCs/>
          <w:sz w:val="22"/>
          <w:szCs w:val="22"/>
        </w:rPr>
        <w:tab/>
        <w:t>DA</w:t>
      </w:r>
      <w:r w:rsidRPr="00550548">
        <w:rPr>
          <w:bCs/>
          <w:sz w:val="22"/>
          <w:szCs w:val="22"/>
        </w:rPr>
        <w:tab/>
      </w:r>
      <w:r w:rsidRPr="00550548">
        <w:rPr>
          <w:bCs/>
          <w:sz w:val="22"/>
          <w:szCs w:val="22"/>
        </w:rPr>
        <w:tab/>
      </w:r>
      <w:r w:rsidRPr="00550548">
        <w:rPr>
          <w:bCs/>
          <w:sz w:val="22"/>
          <w:szCs w:val="22"/>
        </w:rPr>
        <w:tab/>
        <w:t>NE</w:t>
      </w:r>
    </w:p>
    <w:p w14:paraId="41961ADA" w14:textId="77777777" w:rsidR="004D7337" w:rsidRPr="00550548" w:rsidRDefault="004D7337" w:rsidP="004D7337">
      <w:pPr>
        <w:spacing w:line="360" w:lineRule="auto"/>
        <w:jc w:val="both"/>
        <w:rPr>
          <w:bCs/>
          <w:sz w:val="22"/>
          <w:szCs w:val="22"/>
          <w:u w:val="single"/>
        </w:rPr>
      </w:pPr>
      <w:r w:rsidRPr="00550548">
        <w:rPr>
          <w:bCs/>
          <w:sz w:val="22"/>
          <w:szCs w:val="22"/>
        </w:rPr>
        <w:t>Naziv ponuditelja / člana zajednice gospodarskih subjekata ovlaštenog za komunikaciju s Naručiteljem:</w:t>
      </w:r>
    </w:p>
    <w:p w14:paraId="3690F370" w14:textId="77777777" w:rsidR="004D7337" w:rsidRPr="00550548" w:rsidRDefault="004D7337" w:rsidP="004D7337">
      <w:pPr>
        <w:spacing w:line="360" w:lineRule="auto"/>
        <w:rPr>
          <w:bCs/>
          <w:sz w:val="22"/>
          <w:szCs w:val="22"/>
          <w:u w:val="single"/>
        </w:rPr>
      </w:pPr>
      <w:r w:rsidRPr="00550548">
        <w:rPr>
          <w:bCs/>
          <w:sz w:val="22"/>
          <w:szCs w:val="22"/>
          <w:u w:val="single"/>
        </w:rPr>
        <w:tab/>
      </w:r>
      <w:r w:rsidRPr="00550548">
        <w:rPr>
          <w:bCs/>
          <w:sz w:val="22"/>
          <w:szCs w:val="22"/>
          <w:u w:val="single"/>
        </w:rPr>
        <w:tab/>
      </w:r>
      <w:r w:rsidRPr="00550548">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71D7EC25" w14:textId="77777777" w:rsidR="004D7337" w:rsidRPr="00550548" w:rsidRDefault="004D7337" w:rsidP="004D7337">
      <w:pPr>
        <w:spacing w:line="360" w:lineRule="auto"/>
        <w:jc w:val="both"/>
        <w:rPr>
          <w:bCs/>
          <w:sz w:val="22"/>
          <w:szCs w:val="22"/>
        </w:rPr>
      </w:pPr>
      <w:r w:rsidRPr="00550548">
        <w:rPr>
          <w:bCs/>
          <w:sz w:val="22"/>
          <w:szCs w:val="22"/>
        </w:rPr>
        <w:t>Sjedište ponuditelja / člana zajednice gospodarskih subjekata ovlaštenog za komunikaciju s Naručiteljem):</w:t>
      </w:r>
    </w:p>
    <w:p w14:paraId="038B4D31" w14:textId="77777777" w:rsidR="004D7337" w:rsidRPr="00550548" w:rsidRDefault="004D7337" w:rsidP="004D7337">
      <w:pPr>
        <w:spacing w:line="360" w:lineRule="auto"/>
        <w:jc w:val="both"/>
        <w:rPr>
          <w:bCs/>
          <w:sz w:val="22"/>
          <w:szCs w:val="22"/>
        </w:rPr>
      </w:pP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p>
    <w:p w14:paraId="121D0D1F" w14:textId="77777777" w:rsidR="004D7337" w:rsidRPr="00550548" w:rsidRDefault="004D7337" w:rsidP="004D7337">
      <w:pPr>
        <w:spacing w:line="360" w:lineRule="auto"/>
        <w:rPr>
          <w:bCs/>
          <w:sz w:val="22"/>
          <w:szCs w:val="22"/>
        </w:rPr>
      </w:pPr>
      <w:r w:rsidRPr="00550548">
        <w:rPr>
          <w:bCs/>
          <w:sz w:val="22"/>
          <w:szCs w:val="22"/>
        </w:rPr>
        <w:t>OIB/nacionalni identifikacijski broj:</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7F8D1A33" w14:textId="77777777" w:rsidR="004D7337" w:rsidRPr="00550548" w:rsidRDefault="004D7337" w:rsidP="004D7337">
      <w:pPr>
        <w:spacing w:line="360" w:lineRule="auto"/>
        <w:rPr>
          <w:bCs/>
          <w:sz w:val="22"/>
          <w:szCs w:val="22"/>
        </w:rPr>
      </w:pPr>
      <w:r w:rsidRPr="00550548">
        <w:rPr>
          <w:bCs/>
          <w:sz w:val="22"/>
          <w:szCs w:val="22"/>
        </w:rPr>
        <w:t>Broj računa (IBAN):</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633322B7" w14:textId="77777777" w:rsidR="004D7337" w:rsidRPr="00550548" w:rsidRDefault="004D7337" w:rsidP="004D7337">
      <w:pPr>
        <w:spacing w:line="360" w:lineRule="auto"/>
        <w:rPr>
          <w:bCs/>
          <w:sz w:val="22"/>
          <w:szCs w:val="22"/>
          <w:u w:val="single"/>
        </w:rPr>
      </w:pPr>
      <w:r w:rsidRPr="00550548">
        <w:rPr>
          <w:bCs/>
          <w:sz w:val="22"/>
          <w:szCs w:val="22"/>
        </w:rPr>
        <w:t xml:space="preserve">BIC (SWIFT) i/ili naziv poslovne banke: </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3BC7C0FD" w14:textId="77777777" w:rsidR="004D7337" w:rsidRPr="00550548" w:rsidRDefault="004D7337" w:rsidP="004D7337">
      <w:pPr>
        <w:spacing w:line="360" w:lineRule="auto"/>
        <w:rPr>
          <w:bCs/>
          <w:sz w:val="22"/>
          <w:szCs w:val="22"/>
        </w:rPr>
      </w:pPr>
      <w:r w:rsidRPr="00550548">
        <w:rPr>
          <w:bCs/>
          <w:sz w:val="22"/>
          <w:szCs w:val="22"/>
        </w:rPr>
        <w:t xml:space="preserve">Ponuditelj je u sustavu PDV-a (zaokružiti): </w:t>
      </w:r>
      <w:r w:rsidRPr="00550548">
        <w:rPr>
          <w:bCs/>
          <w:sz w:val="22"/>
          <w:szCs w:val="22"/>
        </w:rPr>
        <w:tab/>
      </w:r>
      <w:r w:rsidRPr="00550548">
        <w:rPr>
          <w:bCs/>
          <w:sz w:val="22"/>
          <w:szCs w:val="22"/>
        </w:rPr>
        <w:tab/>
      </w:r>
      <w:r w:rsidRPr="00550548">
        <w:rPr>
          <w:bCs/>
          <w:sz w:val="22"/>
          <w:szCs w:val="22"/>
        </w:rPr>
        <w:tab/>
        <w:t>DA</w:t>
      </w:r>
      <w:r w:rsidRPr="00550548">
        <w:rPr>
          <w:bCs/>
          <w:sz w:val="22"/>
          <w:szCs w:val="22"/>
        </w:rPr>
        <w:tab/>
      </w:r>
      <w:r w:rsidRPr="00550548">
        <w:rPr>
          <w:bCs/>
          <w:sz w:val="22"/>
          <w:szCs w:val="22"/>
        </w:rPr>
        <w:tab/>
      </w:r>
      <w:r w:rsidRPr="00550548">
        <w:rPr>
          <w:bCs/>
          <w:sz w:val="22"/>
          <w:szCs w:val="22"/>
        </w:rPr>
        <w:tab/>
        <w:t>NE</w:t>
      </w:r>
    </w:p>
    <w:p w14:paraId="79438312" w14:textId="77777777" w:rsidR="004D7337" w:rsidRPr="00550548" w:rsidRDefault="004D7337" w:rsidP="004D7337">
      <w:pPr>
        <w:spacing w:line="360" w:lineRule="auto"/>
        <w:rPr>
          <w:bCs/>
          <w:sz w:val="22"/>
          <w:szCs w:val="22"/>
        </w:rPr>
      </w:pPr>
      <w:r w:rsidRPr="00550548">
        <w:rPr>
          <w:bCs/>
          <w:sz w:val="22"/>
          <w:szCs w:val="22"/>
        </w:rPr>
        <w:t>Adresa za dostavu pošte:</w:t>
      </w:r>
      <w:r w:rsidRPr="00550548">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2E084F96" w14:textId="77777777" w:rsidR="004D7337" w:rsidRPr="00550548" w:rsidRDefault="004D7337" w:rsidP="004D7337">
      <w:pPr>
        <w:spacing w:line="360" w:lineRule="auto"/>
        <w:rPr>
          <w:bCs/>
          <w:sz w:val="22"/>
          <w:szCs w:val="22"/>
        </w:rPr>
      </w:pPr>
      <w:r w:rsidRPr="00550548">
        <w:rPr>
          <w:bCs/>
          <w:sz w:val="22"/>
          <w:szCs w:val="22"/>
        </w:rPr>
        <w:t>E-pošta:</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0FE205B0" w14:textId="77777777" w:rsidR="004D7337" w:rsidRPr="00550548" w:rsidRDefault="004D7337" w:rsidP="004D7337">
      <w:pPr>
        <w:spacing w:line="360" w:lineRule="auto"/>
        <w:rPr>
          <w:bCs/>
          <w:sz w:val="22"/>
          <w:szCs w:val="22"/>
        </w:rPr>
      </w:pPr>
      <w:r w:rsidRPr="00550548">
        <w:rPr>
          <w:bCs/>
          <w:sz w:val="22"/>
          <w:szCs w:val="22"/>
        </w:rPr>
        <w:t>Kontakt osoba:</w:t>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6D00DC65" w14:textId="77777777" w:rsidR="004D7337" w:rsidRPr="00550548" w:rsidRDefault="004D7337" w:rsidP="004D7337">
      <w:pPr>
        <w:spacing w:line="360" w:lineRule="auto"/>
        <w:rPr>
          <w:bCs/>
          <w:sz w:val="22"/>
          <w:szCs w:val="22"/>
        </w:rPr>
      </w:pPr>
      <w:r w:rsidRPr="00550548">
        <w:rPr>
          <w:bCs/>
          <w:sz w:val="22"/>
          <w:szCs w:val="22"/>
        </w:rPr>
        <w:t>Telefon:</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5513F604" w14:textId="77777777" w:rsidR="004D7337" w:rsidRPr="00550548" w:rsidRDefault="004D7337" w:rsidP="004D7337">
      <w:pPr>
        <w:spacing w:line="360" w:lineRule="auto"/>
        <w:rPr>
          <w:bCs/>
          <w:sz w:val="22"/>
          <w:szCs w:val="22"/>
        </w:rPr>
      </w:pPr>
      <w:r w:rsidRPr="00550548">
        <w:rPr>
          <w:bCs/>
          <w:sz w:val="22"/>
          <w:szCs w:val="22"/>
        </w:rPr>
        <w:t>Faks:</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79D1E3DF" w14:textId="77777777" w:rsidR="004D7337" w:rsidRPr="00550548" w:rsidRDefault="004D7337" w:rsidP="004D7337">
      <w:pPr>
        <w:spacing w:line="360" w:lineRule="auto"/>
        <w:rPr>
          <w:bCs/>
          <w:sz w:val="22"/>
          <w:szCs w:val="22"/>
        </w:rPr>
      </w:pPr>
      <w:r w:rsidRPr="00550548">
        <w:rPr>
          <w:bCs/>
          <w:sz w:val="22"/>
          <w:szCs w:val="22"/>
        </w:rPr>
        <w:t xml:space="preserve">Sudjelovanje podugovaratelja (zaokružiti): </w:t>
      </w:r>
      <w:r w:rsidRPr="00550548">
        <w:rPr>
          <w:bCs/>
          <w:sz w:val="22"/>
          <w:szCs w:val="22"/>
        </w:rPr>
        <w:tab/>
      </w:r>
      <w:r w:rsidRPr="00550548">
        <w:rPr>
          <w:bCs/>
          <w:sz w:val="22"/>
          <w:szCs w:val="22"/>
        </w:rPr>
        <w:tab/>
      </w:r>
      <w:r w:rsidRPr="00550548">
        <w:rPr>
          <w:bCs/>
          <w:sz w:val="22"/>
          <w:szCs w:val="22"/>
        </w:rPr>
        <w:tab/>
        <w:t>DA</w:t>
      </w:r>
      <w:r w:rsidRPr="00550548">
        <w:rPr>
          <w:bCs/>
          <w:sz w:val="22"/>
          <w:szCs w:val="22"/>
        </w:rPr>
        <w:tab/>
      </w:r>
      <w:r w:rsidRPr="00550548">
        <w:rPr>
          <w:bCs/>
          <w:sz w:val="22"/>
          <w:szCs w:val="22"/>
        </w:rPr>
        <w:tab/>
      </w:r>
      <w:r w:rsidRPr="00550548">
        <w:rPr>
          <w:bCs/>
          <w:sz w:val="22"/>
          <w:szCs w:val="22"/>
        </w:rPr>
        <w:tab/>
        <w:t>NE</w:t>
      </w:r>
    </w:p>
    <w:p w14:paraId="041FDBD9" w14:textId="77777777" w:rsidR="004D7337" w:rsidRPr="00550548" w:rsidRDefault="004D7337" w:rsidP="004D7337">
      <w:pPr>
        <w:spacing w:line="360" w:lineRule="auto"/>
        <w:rPr>
          <w:bCs/>
          <w:sz w:val="22"/>
          <w:szCs w:val="22"/>
        </w:rPr>
      </w:pPr>
    </w:p>
    <w:p w14:paraId="5541D4CB" w14:textId="77777777" w:rsidR="004D7337" w:rsidRPr="00550548" w:rsidRDefault="004D7337" w:rsidP="004D7337">
      <w:pPr>
        <w:spacing w:line="360" w:lineRule="auto"/>
        <w:rPr>
          <w:b/>
          <w:sz w:val="22"/>
          <w:szCs w:val="22"/>
        </w:rPr>
      </w:pPr>
      <w:r w:rsidRPr="00550548">
        <w:rPr>
          <w:b/>
          <w:sz w:val="22"/>
          <w:szCs w:val="22"/>
        </w:rPr>
        <w:t>PONUDA</w:t>
      </w:r>
    </w:p>
    <w:p w14:paraId="598D5C17" w14:textId="77777777" w:rsidR="004D7337" w:rsidRPr="00550548" w:rsidRDefault="004D7337" w:rsidP="004D7337">
      <w:pPr>
        <w:spacing w:line="360" w:lineRule="auto"/>
        <w:rPr>
          <w:bCs/>
          <w:sz w:val="22"/>
          <w:szCs w:val="22"/>
        </w:rPr>
      </w:pPr>
      <w:r w:rsidRPr="00550548">
        <w:rPr>
          <w:bCs/>
          <w:sz w:val="22"/>
          <w:szCs w:val="22"/>
        </w:rPr>
        <w:t>Broj ponude:</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1F12D139" w14:textId="77777777" w:rsidR="004D7337" w:rsidRPr="00550548" w:rsidRDefault="004D7337" w:rsidP="004D7337">
      <w:pPr>
        <w:spacing w:line="360" w:lineRule="auto"/>
        <w:rPr>
          <w:bCs/>
          <w:sz w:val="22"/>
          <w:szCs w:val="22"/>
        </w:rPr>
      </w:pPr>
      <w:r w:rsidRPr="00550548">
        <w:rPr>
          <w:bCs/>
          <w:sz w:val="22"/>
          <w:szCs w:val="22"/>
        </w:rPr>
        <w:t>Datum ponude:</w:t>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sidRPr="00550548">
        <w:rPr>
          <w:bCs/>
          <w:sz w:val="22"/>
          <w:szCs w:val="22"/>
          <w:u w:val="single"/>
        </w:rPr>
        <w:tab/>
      </w:r>
      <w:r>
        <w:rPr>
          <w:bCs/>
          <w:sz w:val="22"/>
          <w:szCs w:val="22"/>
          <w:u w:val="single"/>
        </w:rPr>
        <w:tab/>
      </w:r>
      <w:r>
        <w:rPr>
          <w:bCs/>
          <w:sz w:val="22"/>
          <w:szCs w:val="22"/>
          <w:u w:val="single"/>
        </w:rPr>
        <w:tab/>
      </w:r>
    </w:p>
    <w:p w14:paraId="2FF13CA4" w14:textId="77777777" w:rsidR="004D7337" w:rsidRPr="00550548" w:rsidRDefault="004D7337" w:rsidP="004D7337">
      <w:pPr>
        <w:spacing w:line="360" w:lineRule="auto"/>
        <w:rPr>
          <w:bCs/>
          <w:sz w:val="22"/>
          <w:szCs w:val="22"/>
        </w:rPr>
      </w:pPr>
      <w:r w:rsidRPr="00550548">
        <w:rPr>
          <w:bCs/>
          <w:sz w:val="22"/>
          <w:szCs w:val="22"/>
        </w:rPr>
        <w:t>Cijena ponude bez PDV-a:</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54B03D9D" w14:textId="77777777" w:rsidR="004D7337" w:rsidRPr="00550548" w:rsidRDefault="004D7337" w:rsidP="004D7337">
      <w:pPr>
        <w:spacing w:line="360" w:lineRule="auto"/>
        <w:rPr>
          <w:bCs/>
          <w:sz w:val="22"/>
          <w:szCs w:val="22"/>
        </w:rPr>
      </w:pPr>
      <w:r w:rsidRPr="00550548">
        <w:rPr>
          <w:bCs/>
          <w:sz w:val="22"/>
          <w:szCs w:val="22"/>
        </w:rPr>
        <w:t>Iznos PDV-a:</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0838884E" w14:textId="77777777" w:rsidR="004D7337" w:rsidRPr="00550548" w:rsidRDefault="004D7337" w:rsidP="004D7337">
      <w:pPr>
        <w:spacing w:line="360" w:lineRule="auto"/>
        <w:rPr>
          <w:bCs/>
          <w:sz w:val="22"/>
          <w:szCs w:val="22"/>
          <w:u w:val="single"/>
        </w:rPr>
      </w:pPr>
      <w:r w:rsidRPr="00550548">
        <w:rPr>
          <w:bCs/>
          <w:sz w:val="22"/>
          <w:szCs w:val="22"/>
        </w:rPr>
        <w:t>Cijena ponude s PDV-om:</w:t>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r>
        <w:rPr>
          <w:bCs/>
          <w:sz w:val="22"/>
          <w:szCs w:val="22"/>
          <w:u w:val="single"/>
        </w:rPr>
        <w:tab/>
      </w:r>
    </w:p>
    <w:p w14:paraId="7BD1CAC2" w14:textId="77777777" w:rsidR="004D7337" w:rsidRPr="00550548" w:rsidRDefault="004D7337" w:rsidP="004D7337">
      <w:pPr>
        <w:rPr>
          <w:bCs/>
          <w:sz w:val="22"/>
          <w:szCs w:val="22"/>
        </w:rPr>
      </w:pPr>
      <w:r w:rsidRPr="00550548">
        <w:rPr>
          <w:bCs/>
          <w:sz w:val="22"/>
          <w:szCs w:val="22"/>
        </w:rPr>
        <w:t xml:space="preserve">Rok valjanosti ponude: </w:t>
      </w:r>
      <w:r w:rsidRPr="00550548">
        <w:rPr>
          <w:bCs/>
          <w:sz w:val="22"/>
          <w:szCs w:val="22"/>
        </w:rPr>
        <w:tab/>
      </w:r>
      <w:r>
        <w:rPr>
          <w:bCs/>
          <w:sz w:val="22"/>
          <w:szCs w:val="22"/>
        </w:rPr>
        <w:t>minimalno 30 dana od dostave Ponude, ili dulji: ___________________</w:t>
      </w:r>
    </w:p>
    <w:p w14:paraId="3A5C7E0C" w14:textId="77777777" w:rsidR="004D7337" w:rsidRPr="00550548" w:rsidRDefault="004D7337" w:rsidP="004D7337">
      <w:pPr>
        <w:rPr>
          <w:bCs/>
          <w:sz w:val="22"/>
          <w:szCs w:val="22"/>
        </w:rPr>
      </w:pPr>
      <w:r w:rsidRPr="00550548">
        <w:rPr>
          <w:bCs/>
          <w:sz w:val="22"/>
          <w:szCs w:val="22"/>
        </w:rPr>
        <w:tab/>
      </w:r>
    </w:p>
    <w:p w14:paraId="095C58B9" w14:textId="77777777" w:rsidR="004D7337" w:rsidRPr="00550548" w:rsidRDefault="004D7337" w:rsidP="004D7337">
      <w:pPr>
        <w:pStyle w:val="NoSpacing"/>
        <w:rPr>
          <w:rFonts w:ascii="Times New Roman" w:hAnsi="Times New Roman"/>
        </w:rPr>
      </w:pPr>
      <w:r w:rsidRPr="00550548">
        <w:rPr>
          <w:rFonts w:ascii="Times New Roman" w:hAnsi="Times New Roman"/>
        </w:rPr>
        <w:t xml:space="preserve">                                                     </w:t>
      </w:r>
      <w:r w:rsidRPr="00550548">
        <w:rPr>
          <w:rFonts w:ascii="Times New Roman" w:hAnsi="Times New Roman"/>
        </w:rPr>
        <w:tab/>
        <w:t xml:space="preserve">                                  </w:t>
      </w:r>
      <w:r w:rsidRPr="00550548">
        <w:rPr>
          <w:rFonts w:ascii="Times New Roman" w:hAnsi="Times New Roman"/>
        </w:rPr>
        <w:tab/>
        <w:t xml:space="preserve"> ______________________________</w:t>
      </w:r>
    </w:p>
    <w:p w14:paraId="36C453D3" w14:textId="77777777" w:rsidR="004D7337" w:rsidRPr="00550548" w:rsidRDefault="004D7337" w:rsidP="004D7337">
      <w:pPr>
        <w:pStyle w:val="NoSpacing"/>
        <w:rPr>
          <w:rFonts w:ascii="Times New Roman" w:hAnsi="Times New Roman"/>
        </w:rPr>
      </w:pPr>
      <w:r w:rsidRPr="00550548">
        <w:rPr>
          <w:rFonts w:ascii="Times New Roman" w:hAnsi="Times New Roman"/>
        </w:rPr>
        <w:t xml:space="preserve">                                                                    </w:t>
      </w:r>
      <w:r w:rsidRPr="00550548">
        <w:rPr>
          <w:rFonts w:ascii="Times New Roman" w:hAnsi="Times New Roman"/>
        </w:rPr>
        <w:tab/>
        <w:t xml:space="preserve">                     </w:t>
      </w:r>
      <w:r w:rsidRPr="00550548">
        <w:rPr>
          <w:rFonts w:ascii="Times New Roman" w:hAnsi="Times New Roman"/>
        </w:rPr>
        <w:tab/>
        <w:t xml:space="preserve">     (ime i prezime ovlaštene osobe)</w:t>
      </w:r>
    </w:p>
    <w:p w14:paraId="24D09C59" w14:textId="77777777" w:rsidR="004D7337" w:rsidRPr="00550548" w:rsidRDefault="004D7337" w:rsidP="004D7337">
      <w:pPr>
        <w:pStyle w:val="NoSpacing"/>
        <w:rPr>
          <w:rFonts w:ascii="Times New Roman" w:hAnsi="Times New Roman"/>
        </w:rPr>
      </w:pPr>
    </w:p>
    <w:p w14:paraId="720ABBE0" w14:textId="77777777" w:rsidR="004D7337" w:rsidRPr="00550548" w:rsidRDefault="004D7337" w:rsidP="004D7337">
      <w:pPr>
        <w:pStyle w:val="NoSpacing"/>
        <w:rPr>
          <w:rFonts w:ascii="Times New Roman" w:hAnsi="Times New Roman"/>
        </w:rPr>
      </w:pPr>
      <w:r w:rsidRPr="00550548">
        <w:rPr>
          <w:rFonts w:ascii="Times New Roman" w:hAnsi="Times New Roman"/>
        </w:rPr>
        <w:t>_________________________</w:t>
      </w:r>
      <w:r w:rsidRPr="00550548">
        <w:rPr>
          <w:rFonts w:ascii="Times New Roman" w:hAnsi="Times New Roman"/>
        </w:rPr>
        <w:tab/>
        <w:t xml:space="preserve">  </w:t>
      </w:r>
      <w:r w:rsidRPr="00550548">
        <w:rPr>
          <w:rFonts w:ascii="Times New Roman" w:hAnsi="Times New Roman"/>
        </w:rPr>
        <w:tab/>
        <w:t xml:space="preserve">          MP</w:t>
      </w:r>
      <w:r w:rsidRPr="00550548">
        <w:rPr>
          <w:rStyle w:val="FootnoteReference"/>
          <w:rFonts w:ascii="Times New Roman" w:hAnsi="Times New Roman"/>
        </w:rPr>
        <w:footnoteReference w:id="2"/>
      </w:r>
      <w:r w:rsidRPr="00550548">
        <w:rPr>
          <w:rFonts w:ascii="Times New Roman" w:hAnsi="Times New Roman"/>
        </w:rPr>
        <w:tab/>
      </w:r>
      <w:r w:rsidRPr="00550548">
        <w:rPr>
          <w:rFonts w:ascii="Times New Roman" w:hAnsi="Times New Roman"/>
        </w:rPr>
        <w:tab/>
        <w:t xml:space="preserve"> _____________________________</w:t>
      </w:r>
    </w:p>
    <w:p w14:paraId="20D66D66" w14:textId="77777777" w:rsidR="004D7337" w:rsidRPr="00C337B0" w:rsidRDefault="004D7337" w:rsidP="004D7337">
      <w:pPr>
        <w:pStyle w:val="NoSpacing"/>
        <w:rPr>
          <w:rFonts w:ascii="Times New Roman" w:hAnsi="Times New Roman"/>
        </w:rPr>
      </w:pPr>
      <w:r w:rsidRPr="00550548">
        <w:rPr>
          <w:rFonts w:ascii="Times New Roman" w:hAnsi="Times New Roman"/>
        </w:rPr>
        <w:t xml:space="preserve">           (mjesto i datum)</w:t>
      </w:r>
      <w:r w:rsidRPr="00550548">
        <w:rPr>
          <w:rFonts w:ascii="Times New Roman" w:hAnsi="Times New Roman"/>
        </w:rPr>
        <w:tab/>
      </w:r>
      <w:r w:rsidRPr="00550548">
        <w:rPr>
          <w:rFonts w:ascii="Times New Roman" w:hAnsi="Times New Roman"/>
        </w:rPr>
        <w:tab/>
      </w:r>
      <w:r w:rsidRPr="00550548">
        <w:rPr>
          <w:rFonts w:ascii="Times New Roman" w:hAnsi="Times New Roman"/>
        </w:rPr>
        <w:tab/>
      </w:r>
      <w:r w:rsidRPr="00550548">
        <w:rPr>
          <w:rFonts w:ascii="Times New Roman" w:hAnsi="Times New Roman"/>
        </w:rPr>
        <w:tab/>
      </w:r>
      <w:r w:rsidRPr="00550548">
        <w:rPr>
          <w:rFonts w:ascii="Times New Roman" w:hAnsi="Times New Roman"/>
        </w:rPr>
        <w:tab/>
        <w:t xml:space="preserve">    </w:t>
      </w:r>
      <w:r w:rsidRPr="00550548">
        <w:rPr>
          <w:rFonts w:ascii="Times New Roman" w:hAnsi="Times New Roman"/>
        </w:rPr>
        <w:tab/>
      </w:r>
      <w:r w:rsidRPr="00550548">
        <w:rPr>
          <w:rFonts w:ascii="Times New Roman" w:hAnsi="Times New Roman"/>
        </w:rPr>
        <w:tab/>
        <w:t>(potpis ovlaštene osobe)</w:t>
      </w:r>
    </w:p>
    <w:p w14:paraId="5D2FA09E" w14:textId="77777777" w:rsidR="004D7337" w:rsidRDefault="004D7337" w:rsidP="004D7337">
      <w:pPr>
        <w:pStyle w:val="NoSpacing"/>
        <w:jc w:val="right"/>
        <w:rPr>
          <w:rFonts w:ascii="Times New Roman" w:hAnsi="Times New Roman"/>
          <w:b/>
          <w:bCs/>
          <w:i/>
          <w:iCs/>
        </w:rPr>
      </w:pPr>
    </w:p>
    <w:p w14:paraId="5C23C544" w14:textId="77777777" w:rsidR="004D7337" w:rsidRDefault="004D7337" w:rsidP="004D7337">
      <w:pPr>
        <w:jc w:val="right"/>
        <w:rPr>
          <w:b/>
          <w:sz w:val="22"/>
          <w:szCs w:val="22"/>
        </w:rPr>
      </w:pPr>
    </w:p>
    <w:p w14:paraId="63539D57" w14:textId="77777777" w:rsidR="004D7337" w:rsidRPr="00550548" w:rsidRDefault="004D7337" w:rsidP="004D7337">
      <w:pPr>
        <w:jc w:val="right"/>
        <w:rPr>
          <w:b/>
          <w:i/>
          <w:sz w:val="22"/>
          <w:szCs w:val="22"/>
        </w:rPr>
      </w:pPr>
      <w:r>
        <w:rPr>
          <w:b/>
          <w:sz w:val="22"/>
          <w:szCs w:val="22"/>
        </w:rPr>
        <w:lastRenderedPageBreak/>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i/>
          <w:sz w:val="22"/>
          <w:szCs w:val="22"/>
        </w:rPr>
        <w:t>OBRAZAC</w:t>
      </w:r>
      <w:r w:rsidRPr="00550548">
        <w:rPr>
          <w:b/>
          <w:i/>
          <w:sz w:val="22"/>
          <w:szCs w:val="22"/>
        </w:rPr>
        <w:t xml:space="preserve"> </w:t>
      </w:r>
      <w:r>
        <w:rPr>
          <w:b/>
          <w:i/>
          <w:sz w:val="22"/>
          <w:szCs w:val="22"/>
        </w:rPr>
        <w:t>2</w:t>
      </w:r>
    </w:p>
    <w:p w14:paraId="19C7F211" w14:textId="77777777" w:rsidR="004D7337" w:rsidRPr="00550548" w:rsidRDefault="004D7337" w:rsidP="004D7337">
      <w:pPr>
        <w:pStyle w:val="Default"/>
        <w:jc w:val="both"/>
        <w:rPr>
          <w:rFonts w:ascii="Times New Roman" w:hAnsi="Times New Roman"/>
          <w:b/>
          <w:bCs/>
          <w:sz w:val="22"/>
          <w:szCs w:val="22"/>
        </w:rPr>
      </w:pPr>
    </w:p>
    <w:p w14:paraId="269E3963" w14:textId="77777777" w:rsidR="004D7337" w:rsidRPr="00550548" w:rsidRDefault="004D7337" w:rsidP="004D7337">
      <w:pPr>
        <w:pStyle w:val="Default"/>
        <w:jc w:val="both"/>
        <w:rPr>
          <w:rFonts w:ascii="Times New Roman" w:hAnsi="Times New Roman"/>
          <w:b/>
          <w:bCs/>
          <w:sz w:val="22"/>
          <w:szCs w:val="22"/>
        </w:rPr>
      </w:pPr>
      <w:r w:rsidRPr="00550548">
        <w:rPr>
          <w:rFonts w:ascii="Times New Roman" w:hAnsi="Times New Roman"/>
          <w:b/>
          <w:bCs/>
          <w:sz w:val="22"/>
          <w:szCs w:val="22"/>
        </w:rPr>
        <w:t xml:space="preserve">IZJAVA O NEKAŽNJAVANJU ZA OSOBE I </w:t>
      </w:r>
      <w:r>
        <w:rPr>
          <w:rFonts w:ascii="Times New Roman" w:hAnsi="Times New Roman"/>
          <w:b/>
          <w:bCs/>
          <w:sz w:val="22"/>
          <w:szCs w:val="22"/>
        </w:rPr>
        <w:t>PONUDITELJA</w:t>
      </w:r>
      <w:r w:rsidRPr="00550548">
        <w:rPr>
          <w:rFonts w:ascii="Times New Roman" w:hAnsi="Times New Roman"/>
          <w:b/>
          <w:bCs/>
          <w:sz w:val="22"/>
          <w:szCs w:val="22"/>
        </w:rPr>
        <w:t xml:space="preserve"> S POSLOVNIM NASTANOM U REPUBLICI HRVATSKOJ</w:t>
      </w:r>
    </w:p>
    <w:p w14:paraId="1F0C622F" w14:textId="77777777" w:rsidR="004D7337" w:rsidRPr="00550548" w:rsidRDefault="004D7337" w:rsidP="004D7337">
      <w:pPr>
        <w:pStyle w:val="Default"/>
        <w:jc w:val="both"/>
        <w:rPr>
          <w:rFonts w:ascii="Times New Roman" w:hAnsi="Times New Roman"/>
          <w:sz w:val="22"/>
          <w:szCs w:val="22"/>
        </w:rPr>
      </w:pPr>
    </w:p>
    <w:p w14:paraId="391F6909" w14:textId="77777777" w:rsidR="004D7337" w:rsidRPr="009476C4" w:rsidRDefault="004D7337" w:rsidP="004D7337">
      <w:pPr>
        <w:pStyle w:val="Default"/>
        <w:jc w:val="both"/>
        <w:rPr>
          <w:rFonts w:ascii="Times New Roman" w:hAnsi="Times New Roman"/>
          <w:sz w:val="22"/>
          <w:szCs w:val="22"/>
        </w:rPr>
      </w:pPr>
      <w:r w:rsidRPr="009476C4">
        <w:rPr>
          <w:rFonts w:ascii="Times New Roman" w:hAnsi="Times New Roman"/>
          <w:sz w:val="22"/>
          <w:szCs w:val="22"/>
        </w:rPr>
        <w:t xml:space="preserve">Temeljem članka 251 stavka 1. točka 1. i članka 265. stavka 2. Zakona o javnoj nabavi (NN 120/2016), kao ovlaštena osoba za zastupanje gospodarskog subjekta dajem sljedeću: </w:t>
      </w:r>
    </w:p>
    <w:p w14:paraId="050D4E72" w14:textId="77777777" w:rsidR="004D7337" w:rsidRPr="009476C4" w:rsidRDefault="004D7337" w:rsidP="004D7337">
      <w:pPr>
        <w:pStyle w:val="Default"/>
        <w:jc w:val="both"/>
        <w:rPr>
          <w:rFonts w:ascii="Times New Roman" w:hAnsi="Times New Roman"/>
          <w:sz w:val="22"/>
          <w:szCs w:val="22"/>
        </w:rPr>
      </w:pPr>
    </w:p>
    <w:p w14:paraId="6A872C86" w14:textId="77777777" w:rsidR="004D7337" w:rsidRPr="009476C4" w:rsidRDefault="004D7337" w:rsidP="004D7337">
      <w:pPr>
        <w:pStyle w:val="Default"/>
        <w:jc w:val="center"/>
        <w:rPr>
          <w:rFonts w:ascii="Times New Roman" w:hAnsi="Times New Roman"/>
          <w:b/>
          <w:bCs/>
          <w:sz w:val="22"/>
          <w:szCs w:val="22"/>
        </w:rPr>
      </w:pPr>
      <w:r w:rsidRPr="009476C4">
        <w:rPr>
          <w:rFonts w:ascii="Times New Roman" w:hAnsi="Times New Roman"/>
          <w:b/>
          <w:bCs/>
          <w:sz w:val="22"/>
          <w:szCs w:val="22"/>
        </w:rPr>
        <w:t>IZJAVU O NEKAŽNJAVANJU</w:t>
      </w:r>
    </w:p>
    <w:p w14:paraId="5EC40AF6" w14:textId="77777777" w:rsidR="004D7337" w:rsidRPr="009476C4" w:rsidRDefault="004D7337" w:rsidP="004D7337">
      <w:pPr>
        <w:pStyle w:val="Default"/>
        <w:jc w:val="center"/>
        <w:rPr>
          <w:rFonts w:ascii="Times New Roman" w:hAnsi="Times New Roman"/>
          <w:sz w:val="22"/>
          <w:szCs w:val="22"/>
        </w:rPr>
      </w:pPr>
    </w:p>
    <w:p w14:paraId="21E569FE" w14:textId="77777777" w:rsidR="004D7337" w:rsidRPr="009476C4" w:rsidRDefault="004D7337" w:rsidP="004D7337">
      <w:pPr>
        <w:pStyle w:val="Default"/>
        <w:jc w:val="both"/>
        <w:rPr>
          <w:rFonts w:ascii="Times New Roman" w:hAnsi="Times New Roman"/>
          <w:sz w:val="22"/>
          <w:szCs w:val="22"/>
        </w:rPr>
      </w:pPr>
      <w:r w:rsidRPr="009476C4">
        <w:rPr>
          <w:rFonts w:ascii="Times New Roman" w:hAnsi="Times New Roman"/>
          <w:sz w:val="22"/>
          <w:szCs w:val="22"/>
        </w:rPr>
        <w:t xml:space="preserve">kojom ja ________________________________ iz ________________________________________ </w:t>
      </w:r>
    </w:p>
    <w:p w14:paraId="791FFAF4" w14:textId="77777777" w:rsidR="004D7337" w:rsidRPr="009476C4" w:rsidRDefault="004D7337" w:rsidP="004D7337">
      <w:pPr>
        <w:pStyle w:val="Default"/>
        <w:jc w:val="both"/>
        <w:rPr>
          <w:rFonts w:ascii="Times New Roman" w:hAnsi="Times New Roman"/>
          <w:sz w:val="18"/>
          <w:szCs w:val="18"/>
        </w:rPr>
      </w:pPr>
      <w:r w:rsidRPr="009476C4">
        <w:rPr>
          <w:rFonts w:ascii="Times New Roman" w:hAnsi="Times New Roman"/>
          <w:i/>
          <w:iCs/>
          <w:sz w:val="18"/>
          <w:szCs w:val="18"/>
        </w:rPr>
        <w:tab/>
      </w:r>
      <w:r w:rsidRPr="009476C4">
        <w:rPr>
          <w:rFonts w:ascii="Times New Roman" w:hAnsi="Times New Roman"/>
          <w:i/>
          <w:iCs/>
          <w:sz w:val="18"/>
          <w:szCs w:val="18"/>
        </w:rPr>
        <w:tab/>
        <w:t xml:space="preserve">        (ime i prezime) </w:t>
      </w:r>
      <w:r w:rsidRPr="009476C4">
        <w:rPr>
          <w:rFonts w:ascii="Times New Roman" w:hAnsi="Times New Roman"/>
          <w:i/>
          <w:iCs/>
          <w:sz w:val="18"/>
          <w:szCs w:val="18"/>
        </w:rPr>
        <w:tab/>
      </w:r>
      <w:r w:rsidRPr="009476C4">
        <w:rPr>
          <w:rFonts w:ascii="Times New Roman" w:hAnsi="Times New Roman"/>
          <w:i/>
          <w:iCs/>
          <w:sz w:val="18"/>
          <w:szCs w:val="18"/>
        </w:rPr>
        <w:tab/>
      </w:r>
      <w:r w:rsidRPr="009476C4">
        <w:rPr>
          <w:rFonts w:ascii="Times New Roman" w:hAnsi="Times New Roman"/>
          <w:i/>
          <w:iCs/>
          <w:sz w:val="18"/>
          <w:szCs w:val="18"/>
        </w:rPr>
        <w:tab/>
        <w:t xml:space="preserve">    </w:t>
      </w:r>
      <w:r w:rsidRPr="009476C4">
        <w:rPr>
          <w:rFonts w:ascii="Times New Roman" w:hAnsi="Times New Roman"/>
          <w:i/>
          <w:iCs/>
          <w:sz w:val="18"/>
          <w:szCs w:val="18"/>
        </w:rPr>
        <w:tab/>
        <w:t xml:space="preserve"> (adresa i mjesto prebivališta) </w:t>
      </w:r>
    </w:p>
    <w:p w14:paraId="5AEB5FFF" w14:textId="77777777" w:rsidR="004D7337" w:rsidRPr="009476C4" w:rsidRDefault="004D7337" w:rsidP="004D7337">
      <w:pPr>
        <w:pStyle w:val="Default"/>
        <w:jc w:val="both"/>
        <w:rPr>
          <w:rFonts w:ascii="Times New Roman" w:hAnsi="Times New Roman"/>
          <w:sz w:val="22"/>
          <w:szCs w:val="22"/>
        </w:rPr>
      </w:pPr>
    </w:p>
    <w:p w14:paraId="12CE8F22" w14:textId="77777777" w:rsidR="004D7337" w:rsidRPr="009476C4" w:rsidRDefault="004D7337" w:rsidP="004D7337">
      <w:pPr>
        <w:pStyle w:val="Default"/>
        <w:jc w:val="both"/>
        <w:rPr>
          <w:rFonts w:ascii="Times New Roman" w:hAnsi="Times New Roman"/>
          <w:sz w:val="22"/>
          <w:szCs w:val="22"/>
        </w:rPr>
      </w:pPr>
      <w:r w:rsidRPr="009476C4">
        <w:rPr>
          <w:rFonts w:ascii="Times New Roman" w:hAnsi="Times New Roman"/>
          <w:sz w:val="22"/>
          <w:szCs w:val="22"/>
        </w:rPr>
        <w:t xml:space="preserve">broj identifikacijskog dokumenta __________________ izdanog od__________________________, </w:t>
      </w:r>
    </w:p>
    <w:p w14:paraId="1955C87F" w14:textId="77777777" w:rsidR="004D7337" w:rsidRPr="009476C4" w:rsidRDefault="004D7337" w:rsidP="004D7337">
      <w:pPr>
        <w:pStyle w:val="Default"/>
        <w:jc w:val="both"/>
        <w:rPr>
          <w:rFonts w:ascii="Times New Roman" w:hAnsi="Times New Roman"/>
          <w:sz w:val="22"/>
          <w:szCs w:val="22"/>
        </w:rPr>
      </w:pPr>
    </w:p>
    <w:p w14:paraId="0AF96C02" w14:textId="77777777" w:rsidR="004D7337" w:rsidRPr="009476C4" w:rsidRDefault="004D7337" w:rsidP="004D7337">
      <w:pPr>
        <w:pStyle w:val="Default"/>
        <w:jc w:val="both"/>
        <w:rPr>
          <w:rFonts w:ascii="Times New Roman" w:hAnsi="Times New Roman"/>
          <w:sz w:val="22"/>
          <w:szCs w:val="22"/>
        </w:rPr>
      </w:pPr>
      <w:r w:rsidRPr="009476C4">
        <w:rPr>
          <w:rFonts w:ascii="Times New Roman" w:hAnsi="Times New Roman"/>
          <w:sz w:val="22"/>
          <w:szCs w:val="22"/>
        </w:rPr>
        <w:t>kao osoba iz članka 251. stavka 1. točka 1. Zakona o javnoj nabavi za sebe, za gospodarski subjekt i za sve osobe koje su članovi upravnog, upravljačkog ili nadzornog tijela ili imaju ovlasti zastupanja, donošenja odluka ili nadzora gospodarskog subjekta:</w:t>
      </w:r>
    </w:p>
    <w:p w14:paraId="1DB1413A" w14:textId="77777777" w:rsidR="004D7337" w:rsidRPr="009476C4" w:rsidRDefault="004D7337" w:rsidP="004D7337">
      <w:pPr>
        <w:pStyle w:val="Default"/>
        <w:jc w:val="both"/>
        <w:rPr>
          <w:rFonts w:ascii="Times New Roman" w:hAnsi="Times New Roman"/>
          <w:sz w:val="22"/>
          <w:szCs w:val="22"/>
        </w:rPr>
      </w:pPr>
    </w:p>
    <w:p w14:paraId="341FFFE6" w14:textId="77777777" w:rsidR="004D7337" w:rsidRPr="009476C4" w:rsidRDefault="004D7337" w:rsidP="004D7337">
      <w:pPr>
        <w:pStyle w:val="Default"/>
        <w:jc w:val="both"/>
        <w:rPr>
          <w:rFonts w:ascii="Times New Roman" w:hAnsi="Times New Roman"/>
          <w:sz w:val="22"/>
          <w:szCs w:val="22"/>
        </w:rPr>
      </w:pPr>
      <w:r w:rsidRPr="009476C4">
        <w:rPr>
          <w:rFonts w:ascii="Times New Roman" w:hAnsi="Times New Roman"/>
          <w:sz w:val="22"/>
          <w:szCs w:val="22"/>
        </w:rPr>
        <w:t xml:space="preserve">_________________________________________________________________________________ </w:t>
      </w:r>
    </w:p>
    <w:p w14:paraId="4AA8EC60" w14:textId="77777777" w:rsidR="004D7337" w:rsidRPr="009476C4" w:rsidRDefault="004D7337" w:rsidP="004D7337">
      <w:pPr>
        <w:pStyle w:val="Default"/>
        <w:spacing w:line="360" w:lineRule="auto"/>
        <w:jc w:val="both"/>
        <w:rPr>
          <w:rFonts w:ascii="Times New Roman" w:hAnsi="Times New Roman"/>
          <w:i/>
          <w:iCs/>
          <w:sz w:val="18"/>
          <w:szCs w:val="18"/>
        </w:rPr>
      </w:pPr>
      <w:r w:rsidRPr="009476C4">
        <w:rPr>
          <w:rFonts w:ascii="Times New Roman" w:hAnsi="Times New Roman"/>
          <w:i/>
          <w:iCs/>
          <w:sz w:val="18"/>
          <w:szCs w:val="18"/>
        </w:rPr>
        <w:tab/>
      </w:r>
      <w:r w:rsidRPr="009476C4">
        <w:rPr>
          <w:rFonts w:ascii="Times New Roman" w:hAnsi="Times New Roman"/>
          <w:i/>
          <w:iCs/>
          <w:sz w:val="18"/>
          <w:szCs w:val="18"/>
        </w:rPr>
        <w:tab/>
        <w:t xml:space="preserve">    (naziv i sjedište gospodarskog subjekta, OIB ili nacionalni identifikacijski broj) </w:t>
      </w:r>
    </w:p>
    <w:p w14:paraId="4D810633" w14:textId="77777777" w:rsidR="004D7337" w:rsidRPr="009476C4" w:rsidRDefault="004D7337" w:rsidP="004D7337">
      <w:pPr>
        <w:pStyle w:val="Default"/>
        <w:jc w:val="both"/>
        <w:rPr>
          <w:rFonts w:ascii="Times New Roman" w:hAnsi="Times New Roman"/>
          <w:sz w:val="22"/>
          <w:szCs w:val="22"/>
        </w:rPr>
      </w:pPr>
      <w:r w:rsidRPr="009476C4">
        <w:rPr>
          <w:rFonts w:ascii="Times New Roman" w:hAnsi="Times New Roman"/>
          <w:sz w:val="22"/>
          <w:szCs w:val="22"/>
        </w:rPr>
        <w:t>za sebe i za gospodarski subjekt te za sve osobe koje su članovi upravnog, upravljačkog ili nadzornog tijela ili imaju ovlasti zastupanja, donošenja odluka ili nadzora gospodarskog subjekta a koji su državljani Republike Hrvatske:</w:t>
      </w:r>
    </w:p>
    <w:p w14:paraId="69D7BEDF" w14:textId="77777777" w:rsidR="004D7337" w:rsidRPr="009476C4" w:rsidRDefault="004D7337" w:rsidP="004D7337">
      <w:pPr>
        <w:pStyle w:val="Default"/>
        <w:rPr>
          <w:rFonts w:ascii="Times New Roman" w:hAnsi="Times New Roman"/>
          <w:sz w:val="22"/>
          <w:szCs w:val="22"/>
          <w:u w:val="single"/>
        </w:rPr>
      </w:pP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Pr>
          <w:rFonts w:ascii="Times New Roman" w:hAnsi="Times New Roman"/>
          <w:sz w:val="22"/>
          <w:szCs w:val="22"/>
          <w:u w:val="single"/>
        </w:rPr>
        <w:t>____________</w:t>
      </w:r>
    </w:p>
    <w:p w14:paraId="14C263E1" w14:textId="77777777" w:rsidR="004D7337" w:rsidRPr="009476C4" w:rsidRDefault="004D7337" w:rsidP="004D7337">
      <w:pPr>
        <w:pStyle w:val="Default"/>
        <w:rPr>
          <w:rFonts w:ascii="Times New Roman" w:hAnsi="Times New Roman"/>
          <w:sz w:val="22"/>
          <w:szCs w:val="22"/>
          <w:u w:val="single"/>
        </w:rPr>
      </w:pP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Pr>
          <w:rFonts w:ascii="Times New Roman" w:hAnsi="Times New Roman"/>
          <w:sz w:val="22"/>
          <w:szCs w:val="22"/>
          <w:u w:val="single"/>
        </w:rPr>
        <w:t>_____</w:t>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sidRPr="009476C4">
        <w:rPr>
          <w:rFonts w:ascii="Times New Roman" w:hAnsi="Times New Roman"/>
          <w:sz w:val="22"/>
          <w:szCs w:val="22"/>
          <w:u w:val="single"/>
        </w:rPr>
        <w:tab/>
      </w:r>
      <w:r>
        <w:rPr>
          <w:rFonts w:ascii="Times New Roman" w:hAnsi="Times New Roman"/>
          <w:sz w:val="22"/>
          <w:szCs w:val="22"/>
          <w:u w:val="single"/>
        </w:rPr>
        <w:t>______</w:t>
      </w:r>
    </w:p>
    <w:p w14:paraId="007E73AD" w14:textId="77777777" w:rsidR="004D7337" w:rsidRPr="009476C4" w:rsidRDefault="004D7337" w:rsidP="004D7337">
      <w:pPr>
        <w:pStyle w:val="Default"/>
        <w:jc w:val="both"/>
        <w:rPr>
          <w:rFonts w:ascii="Times New Roman" w:hAnsi="Times New Roman"/>
          <w:i/>
          <w:iCs/>
          <w:sz w:val="18"/>
          <w:szCs w:val="18"/>
        </w:rPr>
      </w:pPr>
      <w:r w:rsidRPr="009476C4">
        <w:rPr>
          <w:rFonts w:ascii="Times New Roman" w:hAnsi="Times New Roman"/>
          <w:i/>
          <w:iCs/>
          <w:sz w:val="18"/>
          <w:szCs w:val="18"/>
        </w:rPr>
        <w:t xml:space="preserve"> (navesti ime i prezime, funkciju, mjesto prebivališta i adresu stanovanja, broj identifikacijskog dokumenta i naziv tijela izdavatelja za sve osobe koja su članovi upravnog, upravljačkog ili nadzornog tijela ili imaju ovlasti zastupanja, donošenja odluka ili nadzora gospodarskog subjekta – za koje se daje izjava)</w:t>
      </w:r>
    </w:p>
    <w:p w14:paraId="0E286B86" w14:textId="77777777" w:rsidR="004D7337" w:rsidRPr="009476C4" w:rsidRDefault="004D7337" w:rsidP="004D7337">
      <w:pPr>
        <w:pStyle w:val="Default"/>
        <w:jc w:val="both"/>
        <w:rPr>
          <w:rFonts w:ascii="Times New Roman" w:hAnsi="Times New Roman"/>
          <w:sz w:val="22"/>
          <w:szCs w:val="22"/>
        </w:rPr>
      </w:pPr>
    </w:p>
    <w:p w14:paraId="3FB1A595" w14:textId="77777777" w:rsidR="004D7337" w:rsidRPr="009476C4" w:rsidRDefault="004D7337" w:rsidP="004D7337">
      <w:pPr>
        <w:pStyle w:val="Default"/>
        <w:spacing w:after="240"/>
        <w:jc w:val="both"/>
        <w:rPr>
          <w:rFonts w:ascii="Times New Roman" w:hAnsi="Times New Roman"/>
          <w:sz w:val="22"/>
          <w:szCs w:val="22"/>
        </w:rPr>
      </w:pPr>
      <w:r w:rsidRPr="009476C4">
        <w:rPr>
          <w:rFonts w:ascii="Times New Roman" w:hAnsi="Times New Roman"/>
          <w:sz w:val="22"/>
          <w:szCs w:val="22"/>
        </w:rPr>
        <w:t xml:space="preserve">pod materijalnom i kaznenom odgovornošću izjavljujem da </w:t>
      </w:r>
      <w:r w:rsidRPr="009476C4">
        <w:rPr>
          <w:rFonts w:ascii="Times New Roman" w:hAnsi="Times New Roman"/>
          <w:b/>
          <w:bCs/>
          <w:sz w:val="22"/>
          <w:szCs w:val="22"/>
        </w:rPr>
        <w:t>ja osobno niti gore navedeni gospodarski subjekt niti osobe koje su članovi upravnog, upravljačkog ili nadzornog tijela ili imaju ovlast zastupanja, donošenja odluka ili nadzora gore navedenog gospodarskog subjekta</w:t>
      </w:r>
      <w:r w:rsidRPr="009476C4">
        <w:rPr>
          <w:rFonts w:ascii="Times New Roman" w:hAnsi="Times New Roman"/>
          <w:sz w:val="22"/>
          <w:szCs w:val="22"/>
        </w:rPr>
        <w:t xml:space="preserve">, nismo pravomoćnom presudom osuđeni za: </w:t>
      </w:r>
    </w:p>
    <w:p w14:paraId="1D2A296C" w14:textId="77777777" w:rsidR="004D7337" w:rsidRPr="009476C4" w:rsidRDefault="004D7337" w:rsidP="00323882">
      <w:pPr>
        <w:pStyle w:val="Default"/>
        <w:widowControl/>
        <w:numPr>
          <w:ilvl w:val="0"/>
          <w:numId w:val="6"/>
        </w:numPr>
        <w:jc w:val="both"/>
        <w:rPr>
          <w:rFonts w:ascii="Times New Roman" w:hAnsi="Times New Roman"/>
          <w:b/>
          <w:bCs/>
          <w:sz w:val="22"/>
          <w:szCs w:val="22"/>
        </w:rPr>
      </w:pPr>
      <w:r w:rsidRPr="009476C4">
        <w:rPr>
          <w:rFonts w:ascii="Times New Roman" w:hAnsi="Times New Roman"/>
          <w:b/>
          <w:bCs/>
          <w:sz w:val="22"/>
          <w:szCs w:val="22"/>
        </w:rPr>
        <w:t xml:space="preserve">sudjelovanje u zločinačkoj organizaciji, na temelju: </w:t>
      </w:r>
    </w:p>
    <w:p w14:paraId="7583DFC2" w14:textId="77777777" w:rsidR="004D7337" w:rsidRPr="009476C4" w:rsidRDefault="004D7337" w:rsidP="00323882">
      <w:pPr>
        <w:pStyle w:val="Default"/>
        <w:widowControl/>
        <w:numPr>
          <w:ilvl w:val="0"/>
          <w:numId w:val="7"/>
        </w:numPr>
        <w:jc w:val="both"/>
        <w:rPr>
          <w:rFonts w:ascii="Times New Roman" w:hAnsi="Times New Roman"/>
          <w:sz w:val="22"/>
          <w:szCs w:val="22"/>
        </w:rPr>
      </w:pPr>
      <w:r w:rsidRPr="009476C4">
        <w:rPr>
          <w:rFonts w:ascii="Times New Roman" w:hAnsi="Times New Roman"/>
          <w:sz w:val="22"/>
          <w:szCs w:val="22"/>
        </w:rPr>
        <w:t xml:space="preserve">članka 328. (zločinačko udruženje) i članka 329. (počinjenje kaznenog djela u sastavu zločinačkog udruženja) Kaznenog zakona i </w:t>
      </w:r>
    </w:p>
    <w:p w14:paraId="5F2C1946" w14:textId="77777777" w:rsidR="004D7337" w:rsidRPr="009476C4" w:rsidRDefault="004D7337" w:rsidP="00323882">
      <w:pPr>
        <w:pStyle w:val="Default"/>
        <w:widowControl/>
        <w:numPr>
          <w:ilvl w:val="0"/>
          <w:numId w:val="7"/>
        </w:numPr>
        <w:jc w:val="both"/>
        <w:rPr>
          <w:rFonts w:ascii="Times New Roman" w:hAnsi="Times New Roman"/>
          <w:sz w:val="22"/>
          <w:szCs w:val="22"/>
        </w:rPr>
      </w:pPr>
      <w:r w:rsidRPr="009476C4">
        <w:rPr>
          <w:rFonts w:ascii="Times New Roman" w:hAnsi="Times New Roman"/>
          <w:sz w:val="22"/>
          <w:szCs w:val="22"/>
        </w:rPr>
        <w:t xml:space="preserve">članka 333. (udruživanje za počinjenje kaznenih djela), iz Kaznenog zakona (»Narodne novine«, br. 110/97., 27/98., 50/00., 129/00., 51/01., 111/03., 190/03., 105/04., 84/05., 71/06., 110/07., 152/08., 57/11., 77/11. i 143/12.); </w:t>
      </w:r>
    </w:p>
    <w:p w14:paraId="39D27FC0" w14:textId="77777777" w:rsidR="004D7337" w:rsidRPr="009476C4" w:rsidRDefault="004D7337" w:rsidP="00323882">
      <w:pPr>
        <w:pStyle w:val="Default"/>
        <w:widowControl/>
        <w:numPr>
          <w:ilvl w:val="0"/>
          <w:numId w:val="6"/>
        </w:numPr>
        <w:jc w:val="both"/>
        <w:rPr>
          <w:rFonts w:ascii="Times New Roman" w:hAnsi="Times New Roman"/>
          <w:b/>
          <w:bCs/>
          <w:sz w:val="22"/>
          <w:szCs w:val="22"/>
        </w:rPr>
      </w:pPr>
      <w:r w:rsidRPr="009476C4">
        <w:rPr>
          <w:rFonts w:ascii="Times New Roman" w:hAnsi="Times New Roman"/>
          <w:b/>
          <w:bCs/>
          <w:sz w:val="22"/>
          <w:szCs w:val="22"/>
        </w:rPr>
        <w:t xml:space="preserve">korupciju, na temelju: </w:t>
      </w:r>
    </w:p>
    <w:p w14:paraId="5B7BC31D" w14:textId="77777777" w:rsidR="004D7337" w:rsidRPr="009476C4" w:rsidRDefault="004D7337" w:rsidP="00323882">
      <w:pPr>
        <w:pStyle w:val="Default"/>
        <w:widowControl/>
        <w:numPr>
          <w:ilvl w:val="0"/>
          <w:numId w:val="8"/>
        </w:numPr>
        <w:jc w:val="both"/>
        <w:rPr>
          <w:rFonts w:ascii="Times New Roman" w:hAnsi="Times New Roman"/>
          <w:sz w:val="22"/>
          <w:szCs w:val="22"/>
        </w:rPr>
      </w:pPr>
      <w:r w:rsidRPr="009476C4">
        <w:rPr>
          <w:rFonts w:ascii="Times New Roman" w:hAnsi="Times New Roman"/>
          <w:sz w:val="22"/>
          <w:szCs w:val="22"/>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14:paraId="35F90B9F" w14:textId="77777777" w:rsidR="004D7337" w:rsidRPr="009476C4" w:rsidRDefault="004D7337" w:rsidP="00323882">
      <w:pPr>
        <w:pStyle w:val="Default"/>
        <w:widowControl/>
        <w:numPr>
          <w:ilvl w:val="0"/>
          <w:numId w:val="8"/>
        </w:numPr>
        <w:jc w:val="both"/>
        <w:rPr>
          <w:rFonts w:ascii="Times New Roman" w:hAnsi="Times New Roman"/>
          <w:sz w:val="22"/>
          <w:szCs w:val="22"/>
        </w:rPr>
      </w:pPr>
      <w:r w:rsidRPr="009476C4">
        <w:rPr>
          <w:rFonts w:ascii="Times New Roman" w:hAnsi="Times New Roman"/>
          <w:sz w:val="22"/>
          <w:szCs w:val="22"/>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14:paraId="2E3FB5AB" w14:textId="77777777" w:rsidR="004D7337" w:rsidRPr="009476C4" w:rsidRDefault="004D7337" w:rsidP="00323882">
      <w:pPr>
        <w:pStyle w:val="Default"/>
        <w:widowControl/>
        <w:numPr>
          <w:ilvl w:val="0"/>
          <w:numId w:val="6"/>
        </w:numPr>
        <w:jc w:val="both"/>
        <w:rPr>
          <w:rFonts w:ascii="Times New Roman" w:hAnsi="Times New Roman"/>
          <w:b/>
          <w:bCs/>
          <w:sz w:val="22"/>
          <w:szCs w:val="22"/>
        </w:rPr>
      </w:pPr>
      <w:r w:rsidRPr="009476C4">
        <w:rPr>
          <w:rFonts w:ascii="Times New Roman" w:hAnsi="Times New Roman"/>
          <w:b/>
          <w:bCs/>
          <w:sz w:val="22"/>
          <w:szCs w:val="22"/>
        </w:rPr>
        <w:t xml:space="preserve">prijevaru, na temelju: </w:t>
      </w:r>
    </w:p>
    <w:p w14:paraId="5D2931F8" w14:textId="77777777" w:rsidR="004D7337" w:rsidRPr="009476C4" w:rsidRDefault="004D7337" w:rsidP="00323882">
      <w:pPr>
        <w:pStyle w:val="Default"/>
        <w:widowControl/>
        <w:numPr>
          <w:ilvl w:val="0"/>
          <w:numId w:val="9"/>
        </w:numPr>
        <w:jc w:val="both"/>
        <w:rPr>
          <w:rFonts w:ascii="Times New Roman" w:hAnsi="Times New Roman"/>
          <w:sz w:val="22"/>
          <w:szCs w:val="22"/>
        </w:rPr>
      </w:pPr>
      <w:r w:rsidRPr="009476C4">
        <w:rPr>
          <w:rFonts w:ascii="Times New Roman" w:hAnsi="Times New Roman"/>
          <w:sz w:val="22"/>
          <w:szCs w:val="22"/>
        </w:rPr>
        <w:lastRenderedPageBreak/>
        <w:t xml:space="preserve">članka 236. (prijevara), članka 247. (prijevara u gospodarskom poslovanju), članka 256. (utaja poreza ili carine) i članka 258. (subvencijska prijevara) Kaznenog zakona i </w:t>
      </w:r>
    </w:p>
    <w:p w14:paraId="106ED090" w14:textId="77777777" w:rsidR="004D7337" w:rsidRPr="009476C4" w:rsidRDefault="004D7337" w:rsidP="00323882">
      <w:pPr>
        <w:pStyle w:val="Default"/>
        <w:widowControl/>
        <w:numPr>
          <w:ilvl w:val="0"/>
          <w:numId w:val="9"/>
        </w:numPr>
        <w:jc w:val="both"/>
        <w:rPr>
          <w:rFonts w:ascii="Times New Roman" w:hAnsi="Times New Roman"/>
          <w:sz w:val="22"/>
          <w:szCs w:val="22"/>
        </w:rPr>
      </w:pPr>
      <w:r w:rsidRPr="009476C4">
        <w:rPr>
          <w:rFonts w:ascii="Times New Roman" w:hAnsi="Times New Roman"/>
          <w:sz w:val="22"/>
          <w:szCs w:val="22"/>
        </w:rPr>
        <w:t xml:space="preserve">članka 224. (prijevara), članka 293. (prijevara u gospodarskom poslovanju) i članka 286. (utaja poreza i drugih davanja) iz Kaznenog zakona (»Narodne novine«, br. 110/97., 27/98., 50/00., 129/00., 51/01., 111/03., 190/03., 105/04., 84/05., 71/06., 110/07., 152/08., 57/11., 77/11. i 143/12.) </w:t>
      </w:r>
    </w:p>
    <w:p w14:paraId="0643D326" w14:textId="77777777" w:rsidR="004D7337" w:rsidRPr="009476C4" w:rsidRDefault="004D7337" w:rsidP="00323882">
      <w:pPr>
        <w:pStyle w:val="Default"/>
        <w:widowControl/>
        <w:numPr>
          <w:ilvl w:val="0"/>
          <w:numId w:val="6"/>
        </w:numPr>
        <w:jc w:val="both"/>
        <w:rPr>
          <w:rFonts w:ascii="Times New Roman" w:hAnsi="Times New Roman"/>
          <w:b/>
          <w:bCs/>
          <w:sz w:val="22"/>
          <w:szCs w:val="22"/>
        </w:rPr>
      </w:pPr>
      <w:r w:rsidRPr="009476C4">
        <w:rPr>
          <w:rFonts w:ascii="Times New Roman" w:hAnsi="Times New Roman"/>
          <w:b/>
          <w:bCs/>
          <w:sz w:val="22"/>
          <w:szCs w:val="22"/>
        </w:rPr>
        <w:t xml:space="preserve">terorizam ili kaznena djela povezana s terorističkim aktivnostima, na temelju: </w:t>
      </w:r>
    </w:p>
    <w:p w14:paraId="7307FA12" w14:textId="77777777" w:rsidR="004D7337" w:rsidRPr="009476C4" w:rsidRDefault="004D7337" w:rsidP="00323882">
      <w:pPr>
        <w:pStyle w:val="Default"/>
        <w:widowControl/>
        <w:numPr>
          <w:ilvl w:val="0"/>
          <w:numId w:val="10"/>
        </w:numPr>
        <w:jc w:val="both"/>
        <w:rPr>
          <w:rFonts w:ascii="Times New Roman" w:hAnsi="Times New Roman"/>
          <w:sz w:val="22"/>
          <w:szCs w:val="22"/>
        </w:rPr>
      </w:pPr>
      <w:r w:rsidRPr="009476C4">
        <w:rPr>
          <w:rFonts w:ascii="Times New Roman" w:hAnsi="Times New Roman"/>
          <w:sz w:val="22"/>
          <w:szCs w:val="22"/>
        </w:rPr>
        <w:t xml:space="preserve">članka 97. (terorizam), članka 99. (javno poticanje na terorizam), članka 100. (novačenje za terorizam), članka 101. (obuka za terorizam) i članka 102. (terorističko udruženje) Kaznenog zakona </w:t>
      </w:r>
    </w:p>
    <w:p w14:paraId="14117742" w14:textId="77777777" w:rsidR="004D7337" w:rsidRPr="009476C4" w:rsidRDefault="004D7337" w:rsidP="00323882">
      <w:pPr>
        <w:pStyle w:val="Default"/>
        <w:widowControl/>
        <w:numPr>
          <w:ilvl w:val="0"/>
          <w:numId w:val="10"/>
        </w:numPr>
        <w:jc w:val="both"/>
        <w:rPr>
          <w:rFonts w:ascii="Times New Roman" w:hAnsi="Times New Roman"/>
          <w:sz w:val="22"/>
          <w:szCs w:val="22"/>
        </w:rPr>
      </w:pPr>
      <w:r w:rsidRPr="009476C4">
        <w:rPr>
          <w:rFonts w:ascii="Times New Roman" w:hAnsi="Times New Roman"/>
          <w:sz w:val="22"/>
          <w:szCs w:val="22"/>
        </w:rPr>
        <w:t xml:space="preserve">članka 169. (terorizam), članka 169.a (javno poticanje na terorizam) i članka 169.b (novačenje i obuka za terorizam) iz Kaznenog zakona (»Narodne novine«, br. 110/97., 27/98., 50/00., 129/00., 51/01., 111/03., 190/03., 105/04., 84/05., 71/06., 110/07., 152/08., 57/11., 77/11. i 143/12.) </w:t>
      </w:r>
    </w:p>
    <w:p w14:paraId="7D18D60C" w14:textId="77777777" w:rsidR="004D7337" w:rsidRPr="009476C4" w:rsidRDefault="004D7337" w:rsidP="00323882">
      <w:pPr>
        <w:pStyle w:val="Default"/>
        <w:widowControl/>
        <w:numPr>
          <w:ilvl w:val="0"/>
          <w:numId w:val="6"/>
        </w:numPr>
        <w:jc w:val="both"/>
        <w:rPr>
          <w:rFonts w:ascii="Times New Roman" w:hAnsi="Times New Roman"/>
          <w:b/>
          <w:bCs/>
          <w:sz w:val="22"/>
          <w:szCs w:val="22"/>
        </w:rPr>
      </w:pPr>
      <w:r w:rsidRPr="009476C4">
        <w:rPr>
          <w:rFonts w:ascii="Times New Roman" w:hAnsi="Times New Roman"/>
          <w:b/>
          <w:bCs/>
          <w:sz w:val="22"/>
          <w:szCs w:val="22"/>
        </w:rPr>
        <w:t xml:space="preserve">pranje novca ili financiranje terorizma, na temelju: </w:t>
      </w:r>
    </w:p>
    <w:p w14:paraId="3CD8779B" w14:textId="77777777" w:rsidR="004D7337" w:rsidRPr="009476C4" w:rsidRDefault="004D7337" w:rsidP="00323882">
      <w:pPr>
        <w:pStyle w:val="Default"/>
        <w:widowControl/>
        <w:numPr>
          <w:ilvl w:val="0"/>
          <w:numId w:val="11"/>
        </w:numPr>
        <w:jc w:val="both"/>
        <w:rPr>
          <w:rFonts w:ascii="Times New Roman" w:hAnsi="Times New Roman"/>
          <w:sz w:val="22"/>
          <w:szCs w:val="22"/>
        </w:rPr>
      </w:pPr>
      <w:r w:rsidRPr="009476C4">
        <w:rPr>
          <w:rFonts w:ascii="Times New Roman" w:hAnsi="Times New Roman"/>
          <w:sz w:val="22"/>
          <w:szCs w:val="22"/>
        </w:rPr>
        <w:t xml:space="preserve">članka 98. (financiranje terorizma) i članka 265. (pranje novca) Kaznenog zakona i </w:t>
      </w:r>
    </w:p>
    <w:p w14:paraId="577148DA" w14:textId="77777777" w:rsidR="004D7337" w:rsidRPr="009476C4" w:rsidRDefault="004D7337" w:rsidP="00323882">
      <w:pPr>
        <w:pStyle w:val="Default"/>
        <w:widowControl/>
        <w:numPr>
          <w:ilvl w:val="0"/>
          <w:numId w:val="11"/>
        </w:numPr>
        <w:jc w:val="both"/>
        <w:rPr>
          <w:rFonts w:ascii="Times New Roman" w:hAnsi="Times New Roman"/>
          <w:sz w:val="22"/>
          <w:szCs w:val="22"/>
        </w:rPr>
      </w:pPr>
      <w:r w:rsidRPr="009476C4">
        <w:rPr>
          <w:rFonts w:ascii="Times New Roman" w:hAnsi="Times New Roman"/>
          <w:sz w:val="22"/>
          <w:szCs w:val="22"/>
        </w:rPr>
        <w:t xml:space="preserve">članka 279. (pranje novca) iz Kaznenog zakona (»Narodne novine«, br. 110/97., 27/98., 50/00., 129/00., 51/01., 111/03., 190/03., 105/04., 84/05., 71/06., 110/07., 152/08., 57/11., 77/11. i 143/12.) </w:t>
      </w:r>
    </w:p>
    <w:p w14:paraId="3004C157" w14:textId="77777777" w:rsidR="004D7337" w:rsidRPr="009476C4" w:rsidRDefault="004D7337" w:rsidP="00323882">
      <w:pPr>
        <w:pStyle w:val="Default"/>
        <w:widowControl/>
        <w:numPr>
          <w:ilvl w:val="0"/>
          <w:numId w:val="6"/>
        </w:numPr>
        <w:jc w:val="both"/>
        <w:rPr>
          <w:rFonts w:ascii="Times New Roman" w:hAnsi="Times New Roman"/>
          <w:b/>
          <w:bCs/>
          <w:sz w:val="22"/>
          <w:szCs w:val="22"/>
        </w:rPr>
      </w:pPr>
      <w:r w:rsidRPr="009476C4">
        <w:rPr>
          <w:rFonts w:ascii="Times New Roman" w:hAnsi="Times New Roman"/>
          <w:b/>
          <w:bCs/>
          <w:sz w:val="22"/>
          <w:szCs w:val="22"/>
        </w:rPr>
        <w:t xml:space="preserve">dječji rad ili druge oblike trgovanja ljudima, na temelju: </w:t>
      </w:r>
    </w:p>
    <w:p w14:paraId="417A00E5" w14:textId="77777777" w:rsidR="004D7337" w:rsidRPr="009476C4" w:rsidRDefault="004D7337" w:rsidP="00323882">
      <w:pPr>
        <w:pStyle w:val="Default"/>
        <w:widowControl/>
        <w:numPr>
          <w:ilvl w:val="0"/>
          <w:numId w:val="12"/>
        </w:numPr>
        <w:jc w:val="both"/>
        <w:rPr>
          <w:rFonts w:ascii="Times New Roman" w:hAnsi="Times New Roman"/>
          <w:sz w:val="22"/>
          <w:szCs w:val="22"/>
        </w:rPr>
      </w:pPr>
      <w:r w:rsidRPr="009476C4">
        <w:rPr>
          <w:rFonts w:ascii="Times New Roman" w:hAnsi="Times New Roman"/>
          <w:sz w:val="22"/>
          <w:szCs w:val="22"/>
        </w:rPr>
        <w:t xml:space="preserve">članka 106. (trgovanje ljudima) Kaznenog zakona </w:t>
      </w:r>
    </w:p>
    <w:p w14:paraId="00812650" w14:textId="77777777" w:rsidR="004D7337" w:rsidRPr="009476C4" w:rsidRDefault="004D7337" w:rsidP="00323882">
      <w:pPr>
        <w:pStyle w:val="Default"/>
        <w:widowControl/>
        <w:numPr>
          <w:ilvl w:val="0"/>
          <w:numId w:val="12"/>
        </w:numPr>
        <w:jc w:val="both"/>
        <w:rPr>
          <w:rFonts w:ascii="Times New Roman" w:hAnsi="Times New Roman"/>
          <w:sz w:val="22"/>
          <w:szCs w:val="22"/>
        </w:rPr>
      </w:pPr>
      <w:r w:rsidRPr="009476C4">
        <w:rPr>
          <w:rFonts w:ascii="Times New Roman" w:hAnsi="Times New Roman"/>
          <w:sz w:val="22"/>
          <w:szCs w:val="22"/>
        </w:rPr>
        <w:t xml:space="preserve">članka 175. (trgovanje ljudima i ropstvo) iz Kaznenog zakona (»Narodne novine«, br. 110/97., 27/98., 50/00., 129/00., 51/01., 111/03., 190/03., 105/04., 84/05., 71/06., 110/07., 152/08., 57/11., 77/11. i 143/12.) </w:t>
      </w:r>
    </w:p>
    <w:p w14:paraId="75A78BB9" w14:textId="77777777" w:rsidR="004D7337" w:rsidRPr="009476C4" w:rsidRDefault="004D7337" w:rsidP="004D7337">
      <w:pPr>
        <w:pStyle w:val="Default"/>
        <w:spacing w:after="240"/>
        <w:jc w:val="both"/>
        <w:rPr>
          <w:rFonts w:ascii="Times New Roman" w:hAnsi="Times New Roman"/>
          <w:sz w:val="22"/>
          <w:szCs w:val="22"/>
        </w:rPr>
      </w:pPr>
    </w:p>
    <w:p w14:paraId="37A82F0C" w14:textId="77777777" w:rsidR="004D7337" w:rsidRPr="009476C4" w:rsidRDefault="004D7337" w:rsidP="004D7337">
      <w:pPr>
        <w:pStyle w:val="Default"/>
        <w:jc w:val="both"/>
        <w:rPr>
          <w:rFonts w:ascii="Times New Roman" w:hAnsi="Times New Roman"/>
          <w:sz w:val="22"/>
          <w:szCs w:val="22"/>
        </w:rPr>
      </w:pPr>
    </w:p>
    <w:p w14:paraId="4A21A185" w14:textId="77777777" w:rsidR="004D7337" w:rsidRPr="009476C4" w:rsidRDefault="004D7337" w:rsidP="004D7337">
      <w:pPr>
        <w:pStyle w:val="NoSpacing"/>
        <w:rPr>
          <w:rFonts w:ascii="Times New Roman" w:hAnsi="Times New Roman"/>
        </w:rPr>
      </w:pPr>
    </w:p>
    <w:p w14:paraId="073E5412" w14:textId="77777777" w:rsidR="004D7337" w:rsidRPr="009476C4" w:rsidRDefault="004D7337" w:rsidP="004D7337">
      <w:pPr>
        <w:pStyle w:val="NoSpacing"/>
        <w:rPr>
          <w:rFonts w:ascii="Times New Roman" w:hAnsi="Times New Roman"/>
        </w:rPr>
      </w:pPr>
      <w:r w:rsidRPr="009476C4">
        <w:rPr>
          <w:rFonts w:ascii="Times New Roman" w:hAnsi="Times New Roman"/>
        </w:rPr>
        <w:t xml:space="preserve">                                                     </w:t>
      </w:r>
      <w:r w:rsidRPr="009476C4">
        <w:rPr>
          <w:rFonts w:ascii="Times New Roman" w:hAnsi="Times New Roman"/>
        </w:rPr>
        <w:tab/>
        <w:t xml:space="preserve">                                  </w:t>
      </w:r>
      <w:r w:rsidRPr="009476C4">
        <w:rPr>
          <w:rFonts w:ascii="Times New Roman" w:hAnsi="Times New Roman"/>
        </w:rPr>
        <w:tab/>
        <w:t xml:space="preserve"> ______________________________</w:t>
      </w:r>
    </w:p>
    <w:p w14:paraId="7D2BE777" w14:textId="77777777" w:rsidR="004D7337" w:rsidRPr="009476C4" w:rsidRDefault="004D7337" w:rsidP="004D7337">
      <w:pPr>
        <w:pStyle w:val="NoSpacing"/>
        <w:rPr>
          <w:rFonts w:ascii="Times New Roman" w:hAnsi="Times New Roman"/>
        </w:rPr>
      </w:pPr>
      <w:r w:rsidRPr="009476C4">
        <w:rPr>
          <w:rFonts w:ascii="Times New Roman" w:hAnsi="Times New Roman"/>
        </w:rPr>
        <w:t xml:space="preserve">                                                                    </w:t>
      </w:r>
      <w:r w:rsidRPr="009476C4">
        <w:rPr>
          <w:rFonts w:ascii="Times New Roman" w:hAnsi="Times New Roman"/>
        </w:rPr>
        <w:tab/>
        <w:t xml:space="preserve">                     </w:t>
      </w:r>
      <w:r w:rsidRPr="009476C4">
        <w:rPr>
          <w:rFonts w:ascii="Times New Roman" w:hAnsi="Times New Roman"/>
        </w:rPr>
        <w:tab/>
        <w:t xml:space="preserve">     (ime i prezime ovlaštene osobe)</w:t>
      </w:r>
    </w:p>
    <w:p w14:paraId="185BB186" w14:textId="77777777" w:rsidR="004D7337" w:rsidRPr="009476C4" w:rsidRDefault="004D7337" w:rsidP="004D7337">
      <w:pPr>
        <w:pStyle w:val="NoSpacing"/>
        <w:rPr>
          <w:rFonts w:ascii="Times New Roman" w:hAnsi="Times New Roman"/>
        </w:rPr>
      </w:pPr>
    </w:p>
    <w:p w14:paraId="10B62DBC" w14:textId="77777777" w:rsidR="004D7337" w:rsidRPr="009476C4" w:rsidRDefault="004D7337" w:rsidP="004D7337">
      <w:pPr>
        <w:pStyle w:val="NoSpacing"/>
        <w:rPr>
          <w:rFonts w:ascii="Times New Roman" w:hAnsi="Times New Roman"/>
        </w:rPr>
      </w:pPr>
    </w:p>
    <w:p w14:paraId="380546C9" w14:textId="77777777" w:rsidR="004D7337" w:rsidRPr="009476C4" w:rsidRDefault="004D7337" w:rsidP="004D7337">
      <w:pPr>
        <w:pStyle w:val="NoSpacing"/>
        <w:rPr>
          <w:rFonts w:ascii="Times New Roman" w:hAnsi="Times New Roman"/>
        </w:rPr>
      </w:pPr>
    </w:p>
    <w:p w14:paraId="3D795D6B" w14:textId="77777777" w:rsidR="004D7337" w:rsidRPr="009476C4" w:rsidRDefault="004D7337" w:rsidP="004D7337">
      <w:pPr>
        <w:pStyle w:val="NoSpacing"/>
        <w:rPr>
          <w:rFonts w:ascii="Times New Roman" w:hAnsi="Times New Roman"/>
        </w:rPr>
      </w:pPr>
    </w:p>
    <w:p w14:paraId="7401A7E3" w14:textId="77777777" w:rsidR="004D7337" w:rsidRPr="009476C4" w:rsidRDefault="004D7337" w:rsidP="004D7337">
      <w:pPr>
        <w:pStyle w:val="NoSpacing"/>
        <w:rPr>
          <w:rFonts w:ascii="Times New Roman" w:hAnsi="Times New Roman"/>
        </w:rPr>
      </w:pPr>
      <w:r w:rsidRPr="009476C4">
        <w:rPr>
          <w:rFonts w:ascii="Times New Roman" w:hAnsi="Times New Roman"/>
        </w:rPr>
        <w:t>_________________________</w:t>
      </w:r>
      <w:r w:rsidRPr="009476C4">
        <w:rPr>
          <w:rFonts w:ascii="Times New Roman" w:hAnsi="Times New Roman"/>
        </w:rPr>
        <w:tab/>
        <w:t xml:space="preserve">  </w:t>
      </w:r>
      <w:r w:rsidRPr="009476C4">
        <w:rPr>
          <w:rFonts w:ascii="Times New Roman" w:hAnsi="Times New Roman"/>
        </w:rPr>
        <w:tab/>
        <w:t xml:space="preserve">     MP</w:t>
      </w:r>
      <w:r w:rsidRPr="009476C4">
        <w:rPr>
          <w:rStyle w:val="FootnoteReference"/>
          <w:rFonts w:ascii="Times New Roman" w:hAnsi="Times New Roman"/>
        </w:rPr>
        <w:footnoteReference w:id="3"/>
      </w:r>
      <w:r w:rsidRPr="009476C4">
        <w:rPr>
          <w:rFonts w:ascii="Times New Roman" w:hAnsi="Times New Roman"/>
        </w:rPr>
        <w:tab/>
        <w:t xml:space="preserve">  </w:t>
      </w:r>
      <w:r w:rsidRPr="009476C4">
        <w:rPr>
          <w:rFonts w:ascii="Times New Roman" w:hAnsi="Times New Roman"/>
        </w:rPr>
        <w:tab/>
      </w:r>
      <w:r w:rsidRPr="009476C4">
        <w:rPr>
          <w:rFonts w:ascii="Times New Roman" w:hAnsi="Times New Roman"/>
        </w:rPr>
        <w:tab/>
        <w:t xml:space="preserve"> _____________________________</w:t>
      </w:r>
    </w:p>
    <w:p w14:paraId="7E929D62" w14:textId="77777777" w:rsidR="004D7337" w:rsidRPr="009476C4" w:rsidRDefault="004D7337" w:rsidP="004D7337">
      <w:pPr>
        <w:pStyle w:val="NoSpacing"/>
        <w:rPr>
          <w:rFonts w:ascii="Times New Roman" w:hAnsi="Times New Roman"/>
        </w:rPr>
      </w:pPr>
      <w:r w:rsidRPr="009476C4">
        <w:rPr>
          <w:rFonts w:ascii="Times New Roman" w:hAnsi="Times New Roman"/>
        </w:rPr>
        <w:t xml:space="preserve">           (mjesto i datum)</w:t>
      </w:r>
      <w:r w:rsidRPr="009476C4">
        <w:rPr>
          <w:rFonts w:ascii="Times New Roman" w:hAnsi="Times New Roman"/>
        </w:rPr>
        <w:tab/>
      </w:r>
      <w:r w:rsidRPr="009476C4">
        <w:rPr>
          <w:rFonts w:ascii="Times New Roman" w:hAnsi="Times New Roman"/>
        </w:rPr>
        <w:tab/>
      </w:r>
      <w:r w:rsidRPr="009476C4">
        <w:rPr>
          <w:rFonts w:ascii="Times New Roman" w:hAnsi="Times New Roman"/>
        </w:rPr>
        <w:tab/>
      </w:r>
      <w:r w:rsidRPr="009476C4">
        <w:rPr>
          <w:rFonts w:ascii="Times New Roman" w:hAnsi="Times New Roman"/>
        </w:rPr>
        <w:tab/>
      </w:r>
      <w:r w:rsidRPr="009476C4">
        <w:rPr>
          <w:rFonts w:ascii="Times New Roman" w:hAnsi="Times New Roman"/>
        </w:rPr>
        <w:tab/>
        <w:t xml:space="preserve">    </w:t>
      </w:r>
      <w:r w:rsidRPr="009476C4">
        <w:rPr>
          <w:rFonts w:ascii="Times New Roman" w:hAnsi="Times New Roman"/>
        </w:rPr>
        <w:tab/>
      </w:r>
      <w:r w:rsidRPr="009476C4">
        <w:rPr>
          <w:rFonts w:ascii="Times New Roman" w:hAnsi="Times New Roman"/>
        </w:rPr>
        <w:tab/>
        <w:t>(potpis ovlaštene osobe)</w:t>
      </w:r>
    </w:p>
    <w:p w14:paraId="59ACA46C" w14:textId="77777777" w:rsidR="004D7337" w:rsidRPr="009476C4" w:rsidRDefault="004D7337" w:rsidP="004D7337">
      <w:pPr>
        <w:pStyle w:val="NoSpacing"/>
        <w:rPr>
          <w:rFonts w:ascii="Times New Roman" w:hAnsi="Times New Roman"/>
        </w:rPr>
      </w:pPr>
    </w:p>
    <w:p w14:paraId="4F2CABC2" w14:textId="77777777" w:rsidR="004D7337" w:rsidRPr="009476C4" w:rsidRDefault="004D7337" w:rsidP="004D7337">
      <w:pPr>
        <w:pStyle w:val="Default"/>
        <w:jc w:val="both"/>
        <w:rPr>
          <w:rFonts w:ascii="Times New Roman" w:hAnsi="Times New Roman"/>
          <w:b/>
          <w:bCs/>
          <w:sz w:val="22"/>
          <w:szCs w:val="22"/>
        </w:rPr>
      </w:pPr>
    </w:p>
    <w:p w14:paraId="7FC61A39" w14:textId="77777777" w:rsidR="004D7337" w:rsidRPr="009476C4" w:rsidRDefault="004D7337" w:rsidP="004D7337">
      <w:pPr>
        <w:pStyle w:val="Default"/>
        <w:jc w:val="both"/>
        <w:rPr>
          <w:rFonts w:ascii="Times New Roman" w:hAnsi="Times New Roman"/>
          <w:b/>
          <w:bCs/>
          <w:sz w:val="18"/>
          <w:szCs w:val="18"/>
        </w:rPr>
      </w:pPr>
      <w:r w:rsidRPr="009476C4">
        <w:rPr>
          <w:rFonts w:ascii="Times New Roman" w:hAnsi="Times New Roman"/>
          <w:b/>
          <w:bCs/>
          <w:sz w:val="18"/>
          <w:szCs w:val="18"/>
        </w:rPr>
        <w:t xml:space="preserve">UPUTA: </w:t>
      </w:r>
    </w:p>
    <w:p w14:paraId="6DE8FA5C" w14:textId="77777777" w:rsidR="004D7337" w:rsidRPr="009476C4" w:rsidRDefault="004D7337" w:rsidP="004D7337">
      <w:pPr>
        <w:pStyle w:val="Default"/>
        <w:spacing w:after="240"/>
        <w:jc w:val="both"/>
        <w:rPr>
          <w:rFonts w:ascii="Times New Roman" w:hAnsi="Times New Roman"/>
          <w:sz w:val="18"/>
          <w:szCs w:val="18"/>
        </w:rPr>
      </w:pPr>
      <w:r w:rsidRPr="009476C4">
        <w:rPr>
          <w:rFonts w:ascii="Times New Roman" w:hAnsi="Times New Roman"/>
          <w:sz w:val="18"/>
          <w:szCs w:val="18"/>
        </w:rPr>
        <w:t xml:space="preserve">Izjavu može dati osoba po zakonu ovlaštena za zastupanje gospodarskog subjekta za gospodarski subjekt i za sve osobe koje su članovi upravnog, upravljačkog ili nadzornog tijela ili osoba koja ima ovlasti za zastupanje, donošenje odluka ili nadzora gospodarskog subjekta. U navedenom slučaju osoba ovlaštena za zastupanje gospodarskog subjekta može na jednoj izjavi dati izjavu i za sve osobe koje su članovi upravnog, upravljačkog ili nadzornog tijela ili osoba koja ima ovlasti za zastupanje, donošenje odluka ili nadzora gospodarskog subjekta. Ovaj obrazac potpisuje osoba ovlaštena za samostalno i pojedinačno zastupanje gospodarskog subjekta. Ukoliko su dvije ili više osoba ovlaštene zastupati gospodarski subjekt pojedinačno i samostalno dovoljno je da izjavu za gospodarski subjekt potpiše jedna od osoba ovlaštenih zastupati pojedinačno i samo stalno. Izjavu o nekažnjavanju nije potrebno ovjeriti potpisom kod nadležne sudske ili upravne vlasti, javnog bilježnika ili strukovnog ili trgovinskog tijela u državi poslovnog </w:t>
      </w:r>
      <w:proofErr w:type="spellStart"/>
      <w:r w:rsidRPr="009476C4">
        <w:rPr>
          <w:rFonts w:ascii="Times New Roman" w:hAnsi="Times New Roman"/>
          <w:sz w:val="18"/>
          <w:szCs w:val="18"/>
        </w:rPr>
        <w:t>nastana</w:t>
      </w:r>
      <w:proofErr w:type="spellEnd"/>
      <w:r w:rsidRPr="009476C4">
        <w:rPr>
          <w:rFonts w:ascii="Times New Roman" w:hAnsi="Times New Roman"/>
          <w:sz w:val="18"/>
          <w:szCs w:val="18"/>
        </w:rPr>
        <w:t xml:space="preserve"> gospodarskog subjekta, odnosno državi čiji je osoba državljanin.</w:t>
      </w:r>
    </w:p>
    <w:p w14:paraId="1DD98CCA" w14:textId="77777777" w:rsidR="004D7337" w:rsidRPr="009476C4" w:rsidRDefault="004D7337" w:rsidP="004D7337">
      <w:pPr>
        <w:jc w:val="right"/>
        <w:rPr>
          <w:b/>
          <w:sz w:val="18"/>
          <w:szCs w:val="18"/>
        </w:rPr>
      </w:pPr>
    </w:p>
    <w:p w14:paraId="3DFAF47B" w14:textId="77777777" w:rsidR="004D7337" w:rsidRPr="00635F13" w:rsidRDefault="004D7337" w:rsidP="004D7337">
      <w:pPr>
        <w:jc w:val="both"/>
        <w:rPr>
          <w:sz w:val="18"/>
          <w:szCs w:val="18"/>
        </w:rPr>
      </w:pPr>
      <w:r w:rsidRPr="009476C4">
        <w:rPr>
          <w:sz w:val="18"/>
          <w:szCs w:val="18"/>
        </w:rPr>
        <w:t>(Javni naručitelj će prihvatiti i drugi oblik izjave za dokazivanje odsustva okolnosti za isključenje uz uvjet da sadrži sve navedene podatk</w:t>
      </w:r>
      <w:r>
        <w:rPr>
          <w:sz w:val="18"/>
          <w:szCs w:val="18"/>
        </w:rPr>
        <w:t>e)</w:t>
      </w:r>
    </w:p>
    <w:p w14:paraId="5F81D704" w14:textId="77777777" w:rsidR="004D7337" w:rsidRDefault="004D7337" w:rsidP="004D7337">
      <w:pPr>
        <w:pStyle w:val="NoSpacing"/>
        <w:jc w:val="right"/>
        <w:rPr>
          <w:rFonts w:ascii="Times New Roman" w:hAnsi="Times New Roman"/>
          <w:b/>
          <w:bCs/>
          <w:i/>
          <w:iCs/>
        </w:rPr>
      </w:pPr>
    </w:p>
    <w:p w14:paraId="1322A779" w14:textId="77777777" w:rsidR="004D7337" w:rsidRDefault="004D7337" w:rsidP="004D7337">
      <w:pPr>
        <w:pStyle w:val="NoSpacing"/>
        <w:jc w:val="right"/>
        <w:rPr>
          <w:rFonts w:ascii="Times New Roman" w:hAnsi="Times New Roman"/>
          <w:b/>
          <w:bCs/>
          <w:i/>
          <w:iCs/>
        </w:rPr>
      </w:pPr>
    </w:p>
    <w:p w14:paraId="371EE03C" w14:textId="77777777" w:rsidR="00643EC0" w:rsidRDefault="00643EC0" w:rsidP="004D7337">
      <w:pPr>
        <w:pStyle w:val="NoSpacing"/>
        <w:jc w:val="right"/>
        <w:rPr>
          <w:rFonts w:ascii="Times New Roman" w:hAnsi="Times New Roman"/>
          <w:b/>
          <w:bCs/>
          <w:i/>
          <w:iCs/>
        </w:rPr>
      </w:pPr>
    </w:p>
    <w:p w14:paraId="337F7977" w14:textId="77777777" w:rsidR="004D7337" w:rsidRPr="00550548" w:rsidRDefault="004D7337" w:rsidP="004D7337">
      <w:pPr>
        <w:pStyle w:val="NoSpacing"/>
        <w:jc w:val="right"/>
        <w:rPr>
          <w:rFonts w:ascii="Times New Roman" w:hAnsi="Times New Roman"/>
          <w:b/>
          <w:bCs/>
          <w:i/>
          <w:iCs/>
        </w:rPr>
      </w:pPr>
      <w:r>
        <w:rPr>
          <w:rFonts w:ascii="Times New Roman" w:hAnsi="Times New Roman"/>
          <w:b/>
          <w:bCs/>
          <w:i/>
          <w:iCs/>
        </w:rPr>
        <w:lastRenderedPageBreak/>
        <w:t>OBRAZAC</w:t>
      </w:r>
      <w:r w:rsidRPr="00550548">
        <w:rPr>
          <w:rFonts w:ascii="Times New Roman" w:hAnsi="Times New Roman"/>
          <w:b/>
          <w:bCs/>
          <w:i/>
          <w:iCs/>
        </w:rPr>
        <w:t xml:space="preserve"> </w:t>
      </w:r>
      <w:r>
        <w:rPr>
          <w:rFonts w:ascii="Times New Roman" w:hAnsi="Times New Roman"/>
          <w:b/>
          <w:bCs/>
          <w:i/>
          <w:iCs/>
        </w:rPr>
        <w:t>3</w:t>
      </w:r>
    </w:p>
    <w:p w14:paraId="3C63A006" w14:textId="77777777" w:rsidR="004D7337" w:rsidRPr="00550548" w:rsidRDefault="004D7337" w:rsidP="004D7337">
      <w:pPr>
        <w:pStyle w:val="NoSpacing"/>
        <w:rPr>
          <w:rFonts w:ascii="Times New Roman" w:hAnsi="Times New Roman"/>
        </w:rPr>
      </w:pPr>
    </w:p>
    <w:p w14:paraId="54FEDF32" w14:textId="77777777" w:rsidR="004D7337" w:rsidRPr="00550548" w:rsidRDefault="004D7337" w:rsidP="004D7337">
      <w:pPr>
        <w:pStyle w:val="NoSpacing"/>
        <w:rPr>
          <w:rFonts w:ascii="Times New Roman" w:hAnsi="Times New Roman"/>
        </w:rPr>
      </w:pPr>
    </w:p>
    <w:p w14:paraId="50C552E9" w14:textId="77777777" w:rsidR="004D7337" w:rsidRPr="00550548" w:rsidRDefault="004D7337" w:rsidP="004D7337">
      <w:pPr>
        <w:pStyle w:val="NoSpacing"/>
        <w:jc w:val="center"/>
        <w:rPr>
          <w:rFonts w:ascii="Times New Roman" w:hAnsi="Times New Roman"/>
          <w:b/>
          <w:bCs/>
        </w:rPr>
      </w:pPr>
      <w:r w:rsidRPr="00550548">
        <w:rPr>
          <w:rFonts w:ascii="Times New Roman" w:hAnsi="Times New Roman"/>
          <w:b/>
          <w:bCs/>
        </w:rPr>
        <w:t>IZJAVA</w:t>
      </w:r>
    </w:p>
    <w:p w14:paraId="3D0A9501" w14:textId="77777777" w:rsidR="004D7337" w:rsidRPr="00550548" w:rsidRDefault="004D7337" w:rsidP="004D7337">
      <w:pPr>
        <w:pStyle w:val="NoSpacing"/>
        <w:jc w:val="center"/>
        <w:rPr>
          <w:rFonts w:ascii="Times New Roman" w:hAnsi="Times New Roman"/>
          <w:b/>
          <w:bCs/>
        </w:rPr>
      </w:pPr>
      <w:r w:rsidRPr="00550548">
        <w:rPr>
          <w:rFonts w:ascii="Times New Roman" w:hAnsi="Times New Roman"/>
          <w:b/>
          <w:bCs/>
        </w:rPr>
        <w:t>O PRIHVAĆANJU UVJETA NABAVE</w:t>
      </w:r>
    </w:p>
    <w:p w14:paraId="5A031177" w14:textId="77777777" w:rsidR="004D7337" w:rsidRPr="00550548" w:rsidRDefault="004D7337" w:rsidP="004D7337">
      <w:pPr>
        <w:pStyle w:val="NoSpacing"/>
        <w:rPr>
          <w:rFonts w:ascii="Times New Roman" w:hAnsi="Times New Roman"/>
        </w:rPr>
      </w:pPr>
    </w:p>
    <w:p w14:paraId="42C1F4B9" w14:textId="77777777" w:rsidR="004D7337" w:rsidRPr="00550548" w:rsidRDefault="004D7337" w:rsidP="004D7337">
      <w:pPr>
        <w:pStyle w:val="NoSpacing"/>
        <w:rPr>
          <w:rFonts w:ascii="Times New Roman" w:hAnsi="Times New Roman"/>
        </w:rPr>
      </w:pPr>
    </w:p>
    <w:p w14:paraId="25D625AA" w14:textId="77777777" w:rsidR="004D7337" w:rsidRPr="00550548" w:rsidRDefault="004D7337" w:rsidP="004D7337">
      <w:pPr>
        <w:pStyle w:val="NoSpacing"/>
        <w:rPr>
          <w:rFonts w:ascii="Times New Roman" w:hAnsi="Times New Roman"/>
        </w:rPr>
      </w:pPr>
    </w:p>
    <w:p w14:paraId="236FB709" w14:textId="77777777" w:rsidR="004D7337" w:rsidRPr="00550548" w:rsidRDefault="004D7337" w:rsidP="004D7337">
      <w:pPr>
        <w:pStyle w:val="NoSpacing"/>
        <w:rPr>
          <w:rFonts w:ascii="Times New Roman" w:hAnsi="Times New Roman"/>
        </w:rPr>
      </w:pPr>
    </w:p>
    <w:p w14:paraId="0FCDAAAA" w14:textId="77777777" w:rsidR="004D7337" w:rsidRPr="00550548" w:rsidRDefault="004D7337" w:rsidP="004D7337">
      <w:pPr>
        <w:pStyle w:val="NoSpacing"/>
        <w:spacing w:line="276" w:lineRule="auto"/>
        <w:rPr>
          <w:rFonts w:ascii="Times New Roman" w:hAnsi="Times New Roman"/>
        </w:rPr>
      </w:pPr>
    </w:p>
    <w:p w14:paraId="6018FFCB" w14:textId="77777777" w:rsidR="004D7337" w:rsidRPr="00550548" w:rsidRDefault="004D7337" w:rsidP="004D7337">
      <w:pPr>
        <w:pStyle w:val="NoSpacing"/>
        <w:spacing w:line="276" w:lineRule="auto"/>
        <w:jc w:val="both"/>
        <w:rPr>
          <w:rFonts w:ascii="Times New Roman" w:hAnsi="Times New Roman"/>
        </w:rPr>
      </w:pPr>
    </w:p>
    <w:p w14:paraId="3A19E5E3" w14:textId="18E96A37" w:rsidR="004D7337" w:rsidRPr="00550548" w:rsidRDefault="004D7337" w:rsidP="004D7337">
      <w:pPr>
        <w:pStyle w:val="NoSpacing"/>
        <w:spacing w:line="276" w:lineRule="auto"/>
        <w:jc w:val="both"/>
        <w:rPr>
          <w:rFonts w:ascii="Times New Roman" w:hAnsi="Times New Roman"/>
        </w:rPr>
      </w:pPr>
      <w:r w:rsidRPr="00550548">
        <w:rPr>
          <w:rFonts w:ascii="Times New Roman" w:hAnsi="Times New Roman"/>
        </w:rPr>
        <w:t xml:space="preserve">U ime ponuditelja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sidRPr="00550548">
        <w:rPr>
          <w:rFonts w:ascii="Times New Roman" w:hAnsi="Times New Roman"/>
        </w:rPr>
        <w:t xml:space="preserve"> u predmetu nabave</w:t>
      </w:r>
      <w:r>
        <w:rPr>
          <w:rFonts w:ascii="Times New Roman" w:hAnsi="Times New Roman"/>
        </w:rPr>
        <w:t>:</w:t>
      </w:r>
      <w:r w:rsidRPr="00550548">
        <w:rPr>
          <w:rFonts w:ascii="Times New Roman" w:hAnsi="Times New Roman"/>
        </w:rPr>
        <w:t xml:space="preserve"> </w:t>
      </w:r>
      <w:r w:rsidRPr="000C6BF2">
        <w:rPr>
          <w:rFonts w:ascii="Times New Roman" w:hAnsi="Times New Roman"/>
        </w:rPr>
        <w:t>„</w:t>
      </w:r>
      <w:r w:rsidRPr="004D7337">
        <w:rPr>
          <w:rFonts w:ascii="Times New Roman" w:hAnsi="Times New Roman"/>
        </w:rPr>
        <w:t>Izgradnja oborinske kanalizacije spoja Grabar</w:t>
      </w:r>
      <w:r w:rsidRPr="000C6BF2">
        <w:rPr>
          <w:rFonts w:ascii="Times New Roman" w:hAnsi="Times New Roman"/>
        </w:rPr>
        <w:t xml:space="preserve">“, </w:t>
      </w:r>
      <w:proofErr w:type="spellStart"/>
      <w:r w:rsidRPr="000C6BF2">
        <w:rPr>
          <w:rFonts w:ascii="Times New Roman" w:hAnsi="Times New Roman"/>
        </w:rPr>
        <w:t>ev</w:t>
      </w:r>
      <w:proofErr w:type="spellEnd"/>
      <w:r w:rsidRPr="000C6BF2">
        <w:rPr>
          <w:rFonts w:ascii="Times New Roman" w:hAnsi="Times New Roman"/>
        </w:rPr>
        <w:t xml:space="preserve">. broj nabave: </w:t>
      </w:r>
      <w:r>
        <w:rPr>
          <w:rFonts w:ascii="Times New Roman" w:hAnsi="Times New Roman"/>
        </w:rPr>
        <w:t>25</w:t>
      </w:r>
      <w:r w:rsidRPr="000C6BF2">
        <w:rPr>
          <w:rFonts w:ascii="Times New Roman" w:hAnsi="Times New Roman"/>
        </w:rPr>
        <w:t>/2</w:t>
      </w:r>
      <w:r>
        <w:rPr>
          <w:rFonts w:ascii="Times New Roman" w:hAnsi="Times New Roman"/>
        </w:rPr>
        <w:t>3</w:t>
      </w:r>
      <w:r w:rsidRPr="000C6BF2">
        <w:rPr>
          <w:rFonts w:ascii="Times New Roman" w:hAnsi="Times New Roman"/>
        </w:rPr>
        <w:t xml:space="preserve"> JN</w:t>
      </w:r>
      <w:r w:rsidRPr="00860638">
        <w:rPr>
          <w:rFonts w:ascii="Times New Roman" w:hAnsi="Times New Roman"/>
        </w:rPr>
        <w:t>,</w:t>
      </w:r>
      <w:r w:rsidRPr="00550548">
        <w:rPr>
          <w:rFonts w:ascii="Times New Roman" w:hAnsi="Times New Roman"/>
        </w:rPr>
        <w:t xml:space="preserve"> naručitelja Grad Cres, Creskog statuta 15, Cres, izjavljujem</w:t>
      </w:r>
      <w:r>
        <w:rPr>
          <w:rFonts w:ascii="Times New Roman" w:hAnsi="Times New Roman"/>
        </w:rPr>
        <w:t>/o</w:t>
      </w:r>
      <w:r w:rsidRPr="00550548">
        <w:rPr>
          <w:rFonts w:ascii="Times New Roman" w:hAnsi="Times New Roman"/>
        </w:rPr>
        <w:t xml:space="preserve"> da </w:t>
      </w:r>
      <w:r>
        <w:rPr>
          <w:rFonts w:ascii="Times New Roman" w:hAnsi="Times New Roman"/>
        </w:rPr>
        <w:t>sam/</w:t>
      </w:r>
      <w:r w:rsidRPr="00550548">
        <w:rPr>
          <w:rFonts w:ascii="Times New Roman" w:hAnsi="Times New Roman"/>
        </w:rPr>
        <w:t>smo upoznati sa svim odredbama iz Poziva za dostavu ponude, da ih prihvaćamo i da ćemo izvršiti predmet nabave u skladu s tim odredbama i za cijenu koju smo naveli u ponudi.</w:t>
      </w:r>
    </w:p>
    <w:p w14:paraId="0E9518D3" w14:textId="77777777" w:rsidR="004D7337" w:rsidRPr="00550548" w:rsidRDefault="004D7337" w:rsidP="004D7337">
      <w:pPr>
        <w:pStyle w:val="NoSpacing"/>
        <w:spacing w:line="276" w:lineRule="auto"/>
        <w:rPr>
          <w:rFonts w:ascii="Times New Roman" w:hAnsi="Times New Roman"/>
        </w:rPr>
      </w:pPr>
    </w:p>
    <w:p w14:paraId="08E60496" w14:textId="77777777" w:rsidR="004D7337" w:rsidRPr="00550548" w:rsidRDefault="004D7337" w:rsidP="004D7337">
      <w:pPr>
        <w:pStyle w:val="NoSpacing"/>
        <w:rPr>
          <w:rFonts w:ascii="Times New Roman" w:hAnsi="Times New Roman"/>
        </w:rPr>
      </w:pPr>
    </w:p>
    <w:p w14:paraId="7B4AAF3A" w14:textId="77777777" w:rsidR="004D7337" w:rsidRPr="00550548" w:rsidRDefault="004D7337" w:rsidP="004D7337">
      <w:pPr>
        <w:pStyle w:val="NoSpacing"/>
        <w:rPr>
          <w:rFonts w:ascii="Times New Roman" w:hAnsi="Times New Roman"/>
        </w:rPr>
      </w:pPr>
    </w:p>
    <w:p w14:paraId="7B3141DF" w14:textId="77777777" w:rsidR="004D7337" w:rsidRPr="00550548" w:rsidRDefault="004D7337" w:rsidP="004D7337">
      <w:pPr>
        <w:pStyle w:val="NoSpacing"/>
        <w:rPr>
          <w:rFonts w:ascii="Times New Roman" w:hAnsi="Times New Roman"/>
        </w:rPr>
      </w:pPr>
      <w:r w:rsidRPr="00550548">
        <w:rPr>
          <w:rFonts w:ascii="Times New Roman" w:hAnsi="Times New Roman"/>
        </w:rPr>
        <w:t xml:space="preserve">                                                     </w:t>
      </w:r>
      <w:r w:rsidRPr="00550548">
        <w:rPr>
          <w:rFonts w:ascii="Times New Roman" w:hAnsi="Times New Roman"/>
        </w:rPr>
        <w:tab/>
        <w:t xml:space="preserve">                                  </w:t>
      </w:r>
      <w:r w:rsidRPr="00550548">
        <w:rPr>
          <w:rFonts w:ascii="Times New Roman" w:hAnsi="Times New Roman"/>
        </w:rPr>
        <w:tab/>
        <w:t xml:space="preserve"> ______________________________</w:t>
      </w:r>
    </w:p>
    <w:p w14:paraId="2BB90751" w14:textId="77777777" w:rsidR="004D7337" w:rsidRPr="00550548" w:rsidRDefault="004D7337" w:rsidP="004D7337">
      <w:pPr>
        <w:pStyle w:val="NoSpacing"/>
        <w:rPr>
          <w:rFonts w:ascii="Times New Roman" w:hAnsi="Times New Roman"/>
        </w:rPr>
      </w:pPr>
      <w:r w:rsidRPr="00550548">
        <w:rPr>
          <w:rFonts w:ascii="Times New Roman" w:hAnsi="Times New Roman"/>
        </w:rPr>
        <w:t xml:space="preserve">                                                                    </w:t>
      </w:r>
      <w:r w:rsidRPr="00550548">
        <w:rPr>
          <w:rFonts w:ascii="Times New Roman" w:hAnsi="Times New Roman"/>
        </w:rPr>
        <w:tab/>
        <w:t xml:space="preserve">                     </w:t>
      </w:r>
      <w:r w:rsidRPr="00550548">
        <w:rPr>
          <w:rFonts w:ascii="Times New Roman" w:hAnsi="Times New Roman"/>
        </w:rPr>
        <w:tab/>
        <w:t xml:space="preserve">     (ime i prezime ovlaštene osobe)</w:t>
      </w:r>
    </w:p>
    <w:p w14:paraId="745A7947" w14:textId="77777777" w:rsidR="004D7337" w:rsidRPr="00550548" w:rsidRDefault="004D7337" w:rsidP="004D7337">
      <w:pPr>
        <w:pStyle w:val="NoSpacing"/>
        <w:rPr>
          <w:rFonts w:ascii="Times New Roman" w:hAnsi="Times New Roman"/>
        </w:rPr>
      </w:pPr>
    </w:p>
    <w:p w14:paraId="4DEB843D" w14:textId="77777777" w:rsidR="004D7337" w:rsidRPr="00550548" w:rsidRDefault="004D7337" w:rsidP="004D7337">
      <w:pPr>
        <w:pStyle w:val="NoSpacing"/>
        <w:rPr>
          <w:rFonts w:ascii="Times New Roman" w:hAnsi="Times New Roman"/>
        </w:rPr>
      </w:pPr>
    </w:p>
    <w:p w14:paraId="5F3D0448" w14:textId="77777777" w:rsidR="004D7337" w:rsidRPr="00550548" w:rsidRDefault="004D7337" w:rsidP="004D7337">
      <w:pPr>
        <w:pStyle w:val="NoSpacing"/>
        <w:rPr>
          <w:rFonts w:ascii="Times New Roman" w:hAnsi="Times New Roman"/>
        </w:rPr>
      </w:pPr>
    </w:p>
    <w:p w14:paraId="42DA1C1E" w14:textId="77777777" w:rsidR="004D7337" w:rsidRPr="00550548" w:rsidRDefault="004D7337" w:rsidP="004D7337">
      <w:pPr>
        <w:pStyle w:val="NoSpacing"/>
        <w:rPr>
          <w:rFonts w:ascii="Times New Roman" w:hAnsi="Times New Roman"/>
        </w:rPr>
      </w:pPr>
    </w:p>
    <w:p w14:paraId="44757C32" w14:textId="77777777" w:rsidR="004D7337" w:rsidRPr="00550548" w:rsidRDefault="004D7337" w:rsidP="004D7337">
      <w:pPr>
        <w:pStyle w:val="NoSpacing"/>
        <w:rPr>
          <w:rFonts w:ascii="Times New Roman" w:hAnsi="Times New Roman"/>
        </w:rPr>
      </w:pPr>
      <w:r w:rsidRPr="00550548">
        <w:rPr>
          <w:rFonts w:ascii="Times New Roman" w:hAnsi="Times New Roman"/>
        </w:rPr>
        <w:t>_________________________</w:t>
      </w:r>
      <w:r w:rsidRPr="00550548">
        <w:rPr>
          <w:rFonts w:ascii="Times New Roman" w:hAnsi="Times New Roman"/>
        </w:rPr>
        <w:tab/>
        <w:t xml:space="preserve">  </w:t>
      </w:r>
      <w:r w:rsidRPr="00550548">
        <w:rPr>
          <w:rFonts w:ascii="Times New Roman" w:hAnsi="Times New Roman"/>
        </w:rPr>
        <w:tab/>
        <w:t xml:space="preserve">     MP</w:t>
      </w:r>
      <w:r w:rsidRPr="00550548">
        <w:rPr>
          <w:rStyle w:val="FootnoteReference"/>
          <w:rFonts w:ascii="Times New Roman" w:hAnsi="Times New Roman"/>
        </w:rPr>
        <w:footnoteReference w:id="4"/>
      </w:r>
      <w:r w:rsidRPr="00550548">
        <w:rPr>
          <w:rFonts w:ascii="Times New Roman" w:hAnsi="Times New Roman"/>
        </w:rPr>
        <w:tab/>
        <w:t xml:space="preserve">  </w:t>
      </w:r>
      <w:r w:rsidRPr="00550548">
        <w:rPr>
          <w:rFonts w:ascii="Times New Roman" w:hAnsi="Times New Roman"/>
        </w:rPr>
        <w:tab/>
      </w:r>
      <w:r w:rsidRPr="00550548">
        <w:rPr>
          <w:rFonts w:ascii="Times New Roman" w:hAnsi="Times New Roman"/>
        </w:rPr>
        <w:tab/>
        <w:t xml:space="preserve"> _____________________________</w:t>
      </w:r>
    </w:p>
    <w:p w14:paraId="6A2A6713" w14:textId="77777777" w:rsidR="004D7337" w:rsidRPr="00550548" w:rsidRDefault="004D7337" w:rsidP="004D7337">
      <w:pPr>
        <w:pStyle w:val="NoSpacing"/>
        <w:rPr>
          <w:rFonts w:ascii="Times New Roman" w:hAnsi="Times New Roman"/>
        </w:rPr>
      </w:pPr>
      <w:r w:rsidRPr="00550548">
        <w:rPr>
          <w:rFonts w:ascii="Times New Roman" w:hAnsi="Times New Roman"/>
        </w:rPr>
        <w:t xml:space="preserve">           (mjesto i datum)</w:t>
      </w:r>
      <w:r w:rsidRPr="00550548">
        <w:rPr>
          <w:rFonts w:ascii="Times New Roman" w:hAnsi="Times New Roman"/>
        </w:rPr>
        <w:tab/>
      </w:r>
      <w:r w:rsidRPr="00550548">
        <w:rPr>
          <w:rFonts w:ascii="Times New Roman" w:hAnsi="Times New Roman"/>
        </w:rPr>
        <w:tab/>
      </w:r>
      <w:r w:rsidRPr="00550548">
        <w:rPr>
          <w:rFonts w:ascii="Times New Roman" w:hAnsi="Times New Roman"/>
        </w:rPr>
        <w:tab/>
      </w:r>
      <w:r w:rsidRPr="00550548">
        <w:rPr>
          <w:rFonts w:ascii="Times New Roman" w:hAnsi="Times New Roman"/>
        </w:rPr>
        <w:tab/>
      </w:r>
      <w:r w:rsidRPr="00550548">
        <w:rPr>
          <w:rFonts w:ascii="Times New Roman" w:hAnsi="Times New Roman"/>
        </w:rPr>
        <w:tab/>
        <w:t xml:space="preserve">    </w:t>
      </w:r>
      <w:r w:rsidRPr="00550548">
        <w:rPr>
          <w:rFonts w:ascii="Times New Roman" w:hAnsi="Times New Roman"/>
        </w:rPr>
        <w:tab/>
      </w:r>
      <w:r w:rsidRPr="00550548">
        <w:rPr>
          <w:rFonts w:ascii="Times New Roman" w:hAnsi="Times New Roman"/>
        </w:rPr>
        <w:tab/>
        <w:t>(potpis ovlaštene osobe)</w:t>
      </w:r>
    </w:p>
    <w:p w14:paraId="77C126BB" w14:textId="77777777" w:rsidR="004D7337" w:rsidRPr="00550548" w:rsidRDefault="004D7337" w:rsidP="004D7337">
      <w:pPr>
        <w:pStyle w:val="NoSpacing"/>
        <w:rPr>
          <w:rFonts w:ascii="Times New Roman" w:hAnsi="Times New Roman"/>
        </w:rPr>
      </w:pPr>
    </w:p>
    <w:p w14:paraId="47F7C42D" w14:textId="77777777" w:rsidR="004D7337" w:rsidRPr="00550548" w:rsidRDefault="004D7337" w:rsidP="004D7337">
      <w:pPr>
        <w:pStyle w:val="NoSpacing"/>
        <w:rPr>
          <w:rFonts w:ascii="Times New Roman" w:hAnsi="Times New Roman"/>
        </w:rPr>
      </w:pPr>
    </w:p>
    <w:p w14:paraId="072DD016" w14:textId="77777777" w:rsidR="004D7337" w:rsidRDefault="004D7337" w:rsidP="004D7337">
      <w:pPr>
        <w:pStyle w:val="NoSpacing"/>
        <w:rPr>
          <w:rFonts w:ascii="Times New Roman" w:hAnsi="Times New Roman"/>
        </w:rPr>
      </w:pPr>
    </w:p>
    <w:p w14:paraId="03949863" w14:textId="77777777" w:rsidR="004D7337" w:rsidRDefault="004D7337" w:rsidP="004D7337">
      <w:pPr>
        <w:pStyle w:val="NoSpacing"/>
        <w:rPr>
          <w:rFonts w:ascii="Times New Roman" w:hAnsi="Times New Roman"/>
        </w:rPr>
      </w:pPr>
    </w:p>
    <w:p w14:paraId="76A6D0DF" w14:textId="77777777" w:rsidR="004D7337" w:rsidRDefault="004D7337" w:rsidP="004D7337">
      <w:pPr>
        <w:pStyle w:val="NoSpacing"/>
        <w:rPr>
          <w:rFonts w:ascii="Times New Roman" w:hAnsi="Times New Roman"/>
        </w:rPr>
      </w:pPr>
    </w:p>
    <w:p w14:paraId="78A80314" w14:textId="77777777" w:rsidR="004D7337" w:rsidRDefault="004D7337" w:rsidP="004D7337">
      <w:pPr>
        <w:pStyle w:val="NoSpacing"/>
        <w:rPr>
          <w:rFonts w:ascii="Times New Roman" w:hAnsi="Times New Roman"/>
        </w:rPr>
      </w:pPr>
    </w:p>
    <w:p w14:paraId="608B1112" w14:textId="77777777" w:rsidR="004D7337" w:rsidRDefault="004D7337" w:rsidP="004D7337">
      <w:pPr>
        <w:pStyle w:val="NoSpacing"/>
        <w:rPr>
          <w:rFonts w:ascii="Times New Roman" w:hAnsi="Times New Roman"/>
        </w:rPr>
      </w:pPr>
    </w:p>
    <w:p w14:paraId="521AD4A7" w14:textId="77777777" w:rsidR="004D7337" w:rsidRDefault="004D7337" w:rsidP="004D7337">
      <w:pPr>
        <w:pStyle w:val="NoSpacing"/>
        <w:rPr>
          <w:rFonts w:ascii="Times New Roman" w:hAnsi="Times New Roman"/>
        </w:rPr>
      </w:pPr>
    </w:p>
    <w:p w14:paraId="6A5CE0D5" w14:textId="77777777" w:rsidR="004D7337" w:rsidRDefault="004D7337" w:rsidP="004D7337">
      <w:pPr>
        <w:pStyle w:val="NoSpacing"/>
        <w:rPr>
          <w:rFonts w:ascii="Times New Roman" w:hAnsi="Times New Roman"/>
        </w:rPr>
      </w:pPr>
    </w:p>
    <w:p w14:paraId="082A473D" w14:textId="77777777" w:rsidR="004D7337" w:rsidRDefault="004D7337" w:rsidP="004D7337">
      <w:pPr>
        <w:pStyle w:val="NoSpacing"/>
        <w:rPr>
          <w:rFonts w:ascii="Times New Roman" w:hAnsi="Times New Roman"/>
        </w:rPr>
      </w:pPr>
    </w:p>
    <w:p w14:paraId="58FBAC4D" w14:textId="77777777" w:rsidR="004D7337" w:rsidRDefault="004D7337" w:rsidP="004D7337">
      <w:pPr>
        <w:pStyle w:val="NoSpacing"/>
        <w:rPr>
          <w:rFonts w:ascii="Times New Roman" w:hAnsi="Times New Roman"/>
        </w:rPr>
      </w:pPr>
    </w:p>
    <w:p w14:paraId="4A0DE834" w14:textId="77777777" w:rsidR="004D7337" w:rsidRDefault="004D7337" w:rsidP="004D7337">
      <w:pPr>
        <w:pStyle w:val="NoSpacing"/>
        <w:rPr>
          <w:rFonts w:ascii="Times New Roman" w:hAnsi="Times New Roman"/>
        </w:rPr>
      </w:pPr>
    </w:p>
    <w:p w14:paraId="1291F1C1" w14:textId="77777777" w:rsidR="004D7337" w:rsidRDefault="004D7337" w:rsidP="004D7337">
      <w:pPr>
        <w:pStyle w:val="NoSpacing"/>
        <w:rPr>
          <w:rFonts w:ascii="Times New Roman" w:hAnsi="Times New Roman"/>
        </w:rPr>
      </w:pPr>
    </w:p>
    <w:p w14:paraId="03F42AF2" w14:textId="77777777" w:rsidR="004D7337" w:rsidRDefault="004D7337" w:rsidP="004D7337">
      <w:pPr>
        <w:pStyle w:val="NoSpacing"/>
        <w:rPr>
          <w:rFonts w:ascii="Times New Roman" w:hAnsi="Times New Roman"/>
        </w:rPr>
      </w:pPr>
    </w:p>
    <w:p w14:paraId="4920315F" w14:textId="77777777" w:rsidR="004D7337" w:rsidRDefault="004D7337" w:rsidP="004D7337">
      <w:pPr>
        <w:pStyle w:val="NoSpacing"/>
        <w:rPr>
          <w:rFonts w:ascii="Times New Roman" w:hAnsi="Times New Roman"/>
        </w:rPr>
      </w:pPr>
    </w:p>
    <w:p w14:paraId="7312F0D6" w14:textId="77777777" w:rsidR="004D7337" w:rsidRDefault="004D7337" w:rsidP="004D7337">
      <w:pPr>
        <w:pStyle w:val="NoSpacing"/>
        <w:rPr>
          <w:rFonts w:ascii="Times New Roman" w:hAnsi="Times New Roman"/>
        </w:rPr>
      </w:pPr>
    </w:p>
    <w:p w14:paraId="38AE2E17" w14:textId="77777777" w:rsidR="004D7337" w:rsidRDefault="004D7337" w:rsidP="004D7337">
      <w:pPr>
        <w:pStyle w:val="NoSpacing"/>
        <w:rPr>
          <w:rFonts w:ascii="Times New Roman" w:hAnsi="Times New Roman"/>
        </w:rPr>
      </w:pPr>
    </w:p>
    <w:p w14:paraId="0D2AF503" w14:textId="77777777" w:rsidR="004D7337" w:rsidRDefault="004D7337" w:rsidP="004D7337">
      <w:pPr>
        <w:pStyle w:val="NoSpacing"/>
        <w:rPr>
          <w:rFonts w:ascii="Times New Roman" w:hAnsi="Times New Roman"/>
        </w:rPr>
      </w:pPr>
    </w:p>
    <w:p w14:paraId="44062099" w14:textId="77777777" w:rsidR="004D7337" w:rsidRDefault="004D7337" w:rsidP="004D7337">
      <w:pPr>
        <w:pStyle w:val="NoSpacing"/>
        <w:rPr>
          <w:rFonts w:ascii="Times New Roman" w:hAnsi="Times New Roman"/>
        </w:rPr>
      </w:pPr>
    </w:p>
    <w:p w14:paraId="3A1D6360" w14:textId="77777777" w:rsidR="004D7337" w:rsidRDefault="004D7337" w:rsidP="004D7337">
      <w:pPr>
        <w:pStyle w:val="NoSpacing"/>
        <w:rPr>
          <w:rFonts w:ascii="Times New Roman" w:hAnsi="Times New Roman"/>
        </w:rPr>
      </w:pPr>
    </w:p>
    <w:p w14:paraId="147A32E5" w14:textId="77777777" w:rsidR="004D7337" w:rsidRDefault="004D7337" w:rsidP="004D7337">
      <w:pPr>
        <w:pStyle w:val="NoSpacing"/>
        <w:rPr>
          <w:rFonts w:ascii="Times New Roman" w:hAnsi="Times New Roman"/>
        </w:rPr>
      </w:pPr>
    </w:p>
    <w:p w14:paraId="2EFF2694" w14:textId="77777777" w:rsidR="004D7337" w:rsidRDefault="004D7337" w:rsidP="004D7337">
      <w:pPr>
        <w:pStyle w:val="NoSpacing"/>
        <w:rPr>
          <w:rFonts w:ascii="Times New Roman" w:hAnsi="Times New Roman"/>
        </w:rPr>
      </w:pPr>
    </w:p>
    <w:p w14:paraId="0D77B5C3" w14:textId="77777777" w:rsidR="004D7337" w:rsidRDefault="004D7337" w:rsidP="004D7337">
      <w:pPr>
        <w:pStyle w:val="NoSpacing"/>
        <w:rPr>
          <w:rFonts w:ascii="Times New Roman" w:hAnsi="Times New Roman"/>
        </w:rPr>
      </w:pPr>
    </w:p>
    <w:p w14:paraId="4484C3F2" w14:textId="77777777" w:rsidR="004D7337" w:rsidRDefault="004D7337" w:rsidP="004D7337">
      <w:pPr>
        <w:spacing w:line="276" w:lineRule="auto"/>
        <w:rPr>
          <w:b/>
          <w:bCs/>
          <w:i/>
          <w:iCs/>
        </w:rPr>
      </w:pPr>
    </w:p>
    <w:p w14:paraId="4DB63A57" w14:textId="345DE70B" w:rsidR="004D7337" w:rsidRDefault="00320205" w:rsidP="00320205">
      <w:pPr>
        <w:autoSpaceDE w:val="0"/>
        <w:autoSpaceDN w:val="0"/>
        <w:adjustRightInd w:val="0"/>
        <w:jc w:val="right"/>
        <w:rPr>
          <w:i/>
          <w:sz w:val="22"/>
          <w:szCs w:val="22"/>
        </w:rPr>
      </w:pPr>
      <w:r w:rsidRPr="00550548">
        <w:rPr>
          <w:i/>
          <w:sz w:val="22"/>
          <w:szCs w:val="22"/>
        </w:rPr>
        <w:lastRenderedPageBreak/>
        <w:tab/>
      </w:r>
      <w:r w:rsidRPr="00550548">
        <w:rPr>
          <w:i/>
          <w:sz w:val="22"/>
          <w:szCs w:val="22"/>
        </w:rPr>
        <w:tab/>
      </w:r>
      <w:r w:rsidRPr="00550548">
        <w:rPr>
          <w:i/>
          <w:sz w:val="22"/>
          <w:szCs w:val="22"/>
        </w:rPr>
        <w:tab/>
      </w:r>
    </w:p>
    <w:p w14:paraId="3055EE64" w14:textId="5EF08F4C" w:rsidR="00A57EB7" w:rsidRDefault="00320205" w:rsidP="00320205">
      <w:pPr>
        <w:autoSpaceDE w:val="0"/>
        <w:autoSpaceDN w:val="0"/>
        <w:adjustRightInd w:val="0"/>
        <w:jc w:val="right"/>
        <w:rPr>
          <w:b/>
          <w:i/>
          <w:sz w:val="22"/>
          <w:szCs w:val="22"/>
        </w:rPr>
      </w:pPr>
      <w:r w:rsidRPr="00550548">
        <w:rPr>
          <w:b/>
          <w:i/>
          <w:sz w:val="22"/>
          <w:szCs w:val="22"/>
        </w:rPr>
        <w:tab/>
      </w:r>
      <w:r w:rsidR="00635F13">
        <w:rPr>
          <w:b/>
          <w:i/>
          <w:sz w:val="22"/>
          <w:szCs w:val="22"/>
        </w:rPr>
        <w:t>OBRAZAC</w:t>
      </w:r>
      <w:r>
        <w:rPr>
          <w:b/>
          <w:i/>
          <w:sz w:val="22"/>
          <w:szCs w:val="22"/>
        </w:rPr>
        <w:t xml:space="preserve"> </w:t>
      </w:r>
      <w:r w:rsidR="00A57EB7">
        <w:rPr>
          <w:b/>
          <w:i/>
          <w:sz w:val="22"/>
          <w:szCs w:val="22"/>
        </w:rPr>
        <w:t>4</w:t>
      </w:r>
    </w:p>
    <w:p w14:paraId="6BA72D55" w14:textId="77777777" w:rsidR="00A57EB7" w:rsidRPr="00020948" w:rsidRDefault="00A57EB7" w:rsidP="00A57EB7">
      <w:pPr>
        <w:jc w:val="both"/>
        <w:rPr>
          <w:sz w:val="22"/>
          <w:szCs w:val="22"/>
        </w:rPr>
      </w:pPr>
      <w:r w:rsidRPr="00020948">
        <w:rPr>
          <w:sz w:val="22"/>
          <w:szCs w:val="22"/>
        </w:rPr>
        <w:t xml:space="preserve">Grad Cres,  Creskog statuta 15, 51557 Cres, OIB: 88617357699, zastupan po gradonačelniku Marinu </w:t>
      </w:r>
      <w:proofErr w:type="spellStart"/>
      <w:r w:rsidRPr="00020948">
        <w:rPr>
          <w:sz w:val="22"/>
          <w:szCs w:val="22"/>
        </w:rPr>
        <w:t>Gregoroviću</w:t>
      </w:r>
      <w:proofErr w:type="spellEnd"/>
      <w:r w:rsidRPr="00020948">
        <w:rPr>
          <w:sz w:val="22"/>
          <w:szCs w:val="22"/>
        </w:rPr>
        <w:t xml:space="preserve"> mag. polit., (u daljnjem tekstu: Naručitelj) </w:t>
      </w:r>
    </w:p>
    <w:p w14:paraId="07830484" w14:textId="77777777" w:rsidR="00A57EB7" w:rsidRPr="00020948" w:rsidRDefault="00A57EB7" w:rsidP="00A57EB7">
      <w:pPr>
        <w:jc w:val="both"/>
        <w:rPr>
          <w:sz w:val="22"/>
          <w:szCs w:val="22"/>
        </w:rPr>
      </w:pPr>
    </w:p>
    <w:p w14:paraId="4850E3BD" w14:textId="77777777" w:rsidR="00A57EB7" w:rsidRPr="00020948" w:rsidRDefault="00A57EB7" w:rsidP="00A57EB7">
      <w:pPr>
        <w:jc w:val="both"/>
        <w:rPr>
          <w:sz w:val="22"/>
          <w:szCs w:val="22"/>
        </w:rPr>
      </w:pPr>
      <w:r w:rsidRPr="00020948">
        <w:rPr>
          <w:sz w:val="22"/>
          <w:szCs w:val="22"/>
        </w:rPr>
        <w:t xml:space="preserve">i </w:t>
      </w:r>
    </w:p>
    <w:p w14:paraId="623DB4CE" w14:textId="77777777" w:rsidR="00A57EB7" w:rsidRPr="00020948" w:rsidRDefault="00A57EB7" w:rsidP="00A57EB7">
      <w:pPr>
        <w:jc w:val="both"/>
        <w:rPr>
          <w:sz w:val="22"/>
          <w:szCs w:val="22"/>
        </w:rPr>
      </w:pPr>
    </w:p>
    <w:p w14:paraId="744E394B" w14:textId="77777777" w:rsidR="00A57EB7" w:rsidRPr="00020948" w:rsidRDefault="00A57EB7" w:rsidP="00A57EB7">
      <w:pPr>
        <w:jc w:val="both"/>
        <w:rPr>
          <w:sz w:val="22"/>
          <w:szCs w:val="22"/>
        </w:rPr>
      </w:pPr>
      <w:r w:rsidRPr="00020948">
        <w:rPr>
          <w:sz w:val="22"/>
          <w:szCs w:val="22"/>
        </w:rPr>
        <w:t xml:space="preserve">______________________OIB: __________, zastupan po ______________ (u daljnjem tekstu: Izvođač), sklopili su sljedeći </w:t>
      </w:r>
    </w:p>
    <w:p w14:paraId="77F8F91D" w14:textId="77777777" w:rsidR="00A57EB7" w:rsidRPr="00020948" w:rsidRDefault="00A57EB7" w:rsidP="00A57EB7">
      <w:pPr>
        <w:jc w:val="both"/>
        <w:rPr>
          <w:sz w:val="22"/>
          <w:szCs w:val="22"/>
        </w:rPr>
      </w:pPr>
    </w:p>
    <w:p w14:paraId="2579CBF1" w14:textId="77777777" w:rsidR="00A57EB7" w:rsidRPr="00020948" w:rsidRDefault="00A57EB7" w:rsidP="00A57EB7">
      <w:pPr>
        <w:jc w:val="center"/>
        <w:rPr>
          <w:sz w:val="22"/>
          <w:szCs w:val="22"/>
        </w:rPr>
      </w:pPr>
      <w:r w:rsidRPr="00020948">
        <w:rPr>
          <w:sz w:val="22"/>
          <w:szCs w:val="22"/>
        </w:rPr>
        <w:t>U G O V O R br. ___</w:t>
      </w:r>
    </w:p>
    <w:p w14:paraId="4C91A083" w14:textId="2069C9F5" w:rsidR="00A57EB7" w:rsidRPr="00020948" w:rsidRDefault="00A57EB7" w:rsidP="00A57EB7">
      <w:pPr>
        <w:pStyle w:val="NoSpacing"/>
        <w:jc w:val="center"/>
        <w:rPr>
          <w:rFonts w:ascii="Times New Roman" w:hAnsi="Times New Roman"/>
        </w:rPr>
      </w:pPr>
      <w:r w:rsidRPr="00020948">
        <w:rPr>
          <w:rFonts w:ascii="Times New Roman" w:hAnsi="Times New Roman"/>
        </w:rPr>
        <w:t>„</w:t>
      </w:r>
      <w:bookmarkStart w:id="134" w:name="_Hlk147414642"/>
      <w:r w:rsidR="00685EFE" w:rsidRPr="00020948">
        <w:rPr>
          <w:rFonts w:ascii="Times New Roman" w:hAnsi="Times New Roman"/>
          <w:iCs/>
          <w:u w:val="single"/>
        </w:rPr>
        <w:t>Izgradnja oborinske kanalizacije spoja Grabar</w:t>
      </w:r>
      <w:bookmarkEnd w:id="134"/>
      <w:r w:rsidRPr="00020948">
        <w:rPr>
          <w:rFonts w:ascii="Times New Roman" w:hAnsi="Times New Roman"/>
        </w:rPr>
        <w:t>“</w:t>
      </w:r>
    </w:p>
    <w:p w14:paraId="09C791C4" w14:textId="47C16A5E" w:rsidR="00A57EB7" w:rsidRPr="00020948" w:rsidRDefault="00A57EB7" w:rsidP="00A57EB7">
      <w:pPr>
        <w:pStyle w:val="NoSpacing"/>
        <w:jc w:val="center"/>
        <w:rPr>
          <w:rFonts w:ascii="Times New Roman" w:hAnsi="Times New Roman"/>
        </w:rPr>
      </w:pPr>
      <w:r w:rsidRPr="00020948">
        <w:rPr>
          <w:rFonts w:ascii="Times New Roman" w:hAnsi="Times New Roman"/>
        </w:rPr>
        <w:t xml:space="preserve">naselje Cres, Grad Cres, </w:t>
      </w:r>
      <w:proofErr w:type="spellStart"/>
      <w:r w:rsidRPr="00020948">
        <w:rPr>
          <w:rFonts w:ascii="Times New Roman" w:hAnsi="Times New Roman"/>
        </w:rPr>
        <w:t>ev</w:t>
      </w:r>
      <w:proofErr w:type="spellEnd"/>
      <w:r w:rsidRPr="00020948">
        <w:rPr>
          <w:rFonts w:ascii="Times New Roman" w:hAnsi="Times New Roman"/>
        </w:rPr>
        <w:t xml:space="preserve">. broj: </w:t>
      </w:r>
      <w:r w:rsidR="00685EFE" w:rsidRPr="00020948">
        <w:rPr>
          <w:rFonts w:ascii="Times New Roman" w:hAnsi="Times New Roman"/>
        </w:rPr>
        <w:t>25</w:t>
      </w:r>
      <w:r w:rsidRPr="00020948">
        <w:rPr>
          <w:rFonts w:ascii="Times New Roman" w:hAnsi="Times New Roman"/>
        </w:rPr>
        <w:t>/23 JN</w:t>
      </w:r>
    </w:p>
    <w:p w14:paraId="482FCD51" w14:textId="77777777" w:rsidR="00A57EB7" w:rsidRPr="00020948" w:rsidRDefault="00A57EB7" w:rsidP="00A57EB7">
      <w:pPr>
        <w:pStyle w:val="NoSpacing"/>
        <w:jc w:val="center"/>
        <w:rPr>
          <w:rFonts w:ascii="Times New Roman" w:hAnsi="Times New Roman"/>
        </w:rPr>
      </w:pPr>
      <w:r w:rsidRPr="00020948">
        <w:rPr>
          <w:rFonts w:ascii="Times New Roman" w:hAnsi="Times New Roman"/>
        </w:rPr>
        <w:t>(dalje u tekstu: „</w:t>
      </w:r>
      <w:r w:rsidRPr="00020948">
        <w:rPr>
          <w:rFonts w:ascii="Times New Roman" w:hAnsi="Times New Roman"/>
          <w:i/>
          <w:iCs/>
        </w:rPr>
        <w:t>Ugovor</w:t>
      </w:r>
      <w:r w:rsidRPr="00020948">
        <w:rPr>
          <w:rFonts w:ascii="Times New Roman" w:hAnsi="Times New Roman"/>
        </w:rPr>
        <w:t>“)</w:t>
      </w:r>
    </w:p>
    <w:p w14:paraId="6CE47058" w14:textId="77777777" w:rsidR="00A57EB7" w:rsidRPr="00020948" w:rsidRDefault="00A57EB7" w:rsidP="00A57EB7">
      <w:pPr>
        <w:jc w:val="both"/>
        <w:rPr>
          <w:sz w:val="22"/>
          <w:szCs w:val="22"/>
        </w:rPr>
      </w:pPr>
    </w:p>
    <w:p w14:paraId="12B6CA98" w14:textId="77777777" w:rsidR="00A57EB7" w:rsidRPr="00020948" w:rsidRDefault="00A57EB7" w:rsidP="00A57EB7">
      <w:pPr>
        <w:jc w:val="center"/>
        <w:rPr>
          <w:sz w:val="22"/>
          <w:szCs w:val="22"/>
        </w:rPr>
      </w:pPr>
      <w:r w:rsidRPr="00020948">
        <w:rPr>
          <w:sz w:val="22"/>
          <w:szCs w:val="22"/>
        </w:rPr>
        <w:t>Predmet ugovora</w:t>
      </w:r>
    </w:p>
    <w:p w14:paraId="0986EEFB" w14:textId="77777777" w:rsidR="00A57EB7" w:rsidRPr="00020948" w:rsidRDefault="00A57EB7" w:rsidP="00A57EB7">
      <w:pPr>
        <w:jc w:val="center"/>
        <w:rPr>
          <w:sz w:val="22"/>
          <w:szCs w:val="22"/>
        </w:rPr>
      </w:pPr>
      <w:r w:rsidRPr="00020948">
        <w:rPr>
          <w:sz w:val="22"/>
          <w:szCs w:val="22"/>
        </w:rPr>
        <w:t>Članak 1.</w:t>
      </w:r>
    </w:p>
    <w:p w14:paraId="188ACAC8" w14:textId="3AE00785" w:rsidR="00A57EB7" w:rsidRPr="00020948" w:rsidRDefault="00A57EB7" w:rsidP="002B75EA">
      <w:pPr>
        <w:pStyle w:val="ListParagraph"/>
        <w:numPr>
          <w:ilvl w:val="2"/>
          <w:numId w:val="17"/>
        </w:numPr>
        <w:spacing w:after="0" w:line="276" w:lineRule="auto"/>
        <w:ind w:left="142" w:hanging="66"/>
        <w:jc w:val="both"/>
        <w:rPr>
          <w:rFonts w:ascii="Times New Roman" w:hAnsi="Times New Roman"/>
        </w:rPr>
      </w:pPr>
      <w:r w:rsidRPr="00020948">
        <w:rPr>
          <w:rFonts w:ascii="Times New Roman" w:hAnsi="Times New Roman"/>
        </w:rPr>
        <w:t xml:space="preserve">Ugovorne strane suglasno utvrđuju da je predmet ovog Ugovora </w:t>
      </w:r>
      <w:r w:rsidR="00685EFE" w:rsidRPr="00020948">
        <w:rPr>
          <w:rFonts w:ascii="Times New Roman" w:hAnsi="Times New Roman"/>
        </w:rPr>
        <w:t>Izgradnja oborinske kanalizacije spoja Grabar</w:t>
      </w:r>
      <w:r w:rsidR="0021270C" w:rsidRPr="00020948">
        <w:rPr>
          <w:rFonts w:ascii="Times New Roman" w:hAnsi="Times New Roman"/>
        </w:rPr>
        <w:t xml:space="preserve">, </w:t>
      </w:r>
      <w:r w:rsidRPr="00020948">
        <w:rPr>
          <w:rFonts w:ascii="Times New Roman" w:hAnsi="Times New Roman"/>
        </w:rPr>
        <w:t xml:space="preserve">definirana Pozivom na dostavu ponude </w:t>
      </w:r>
      <w:r w:rsidR="00685EFE" w:rsidRPr="00020948">
        <w:rPr>
          <w:rFonts w:ascii="Times New Roman" w:hAnsi="Times New Roman"/>
        </w:rPr>
        <w:t xml:space="preserve">KLASA: 406-01/23-01/24, URBROJ: 2170-4-03-02/4-23-2 od </w:t>
      </w:r>
      <w:r w:rsidR="00C619B8" w:rsidRPr="00020948">
        <w:rPr>
          <w:rFonts w:ascii="Times New Roman" w:hAnsi="Times New Roman"/>
        </w:rPr>
        <w:t>10</w:t>
      </w:r>
      <w:r w:rsidR="00685EFE" w:rsidRPr="00020948">
        <w:rPr>
          <w:rFonts w:ascii="Times New Roman" w:hAnsi="Times New Roman"/>
        </w:rPr>
        <w:t>. listopada 2023. godine.</w:t>
      </w:r>
      <w:r w:rsidRPr="00020948">
        <w:rPr>
          <w:rFonts w:ascii="Times New Roman" w:hAnsi="Times New Roman"/>
        </w:rPr>
        <w:t xml:space="preserve"> (dalje u tekstu: „Poziv“) te Troškovnikom iz Priloga I Poziva, ispunjenim od strane Izvođača, predanim uz Ponudu te prihvaćenim kao dio Ponude u Obavijesti o odabiru najpovoljnije ponude u predmetu jednostavne nabave iz naslova ovog Ugovora KLASA: </w:t>
      </w:r>
      <w:r w:rsidR="00685EFE" w:rsidRPr="00020948">
        <w:rPr>
          <w:rFonts w:ascii="Times New Roman" w:hAnsi="Times New Roman"/>
        </w:rPr>
        <w:t xml:space="preserve">406-01/23-01/24, </w:t>
      </w:r>
      <w:r w:rsidRPr="00020948">
        <w:rPr>
          <w:rFonts w:ascii="Times New Roman" w:hAnsi="Times New Roman"/>
        </w:rPr>
        <w:t xml:space="preserve">URBROJ: ________________ (dalje u tekstu: „Troškovnik“). Radovi definirani sveukupnoj navedenoj dokumentaciji i njezinim prilozima </w:t>
      </w:r>
      <w:r w:rsidR="0021270C" w:rsidRPr="00020948">
        <w:rPr>
          <w:rFonts w:ascii="Times New Roman" w:hAnsi="Times New Roman"/>
        </w:rPr>
        <w:t xml:space="preserve">(dalje u tekstu: </w:t>
      </w:r>
      <w:r w:rsidRPr="00020948">
        <w:rPr>
          <w:rFonts w:ascii="Times New Roman" w:hAnsi="Times New Roman"/>
        </w:rPr>
        <w:t>„Radovi“</w:t>
      </w:r>
      <w:r w:rsidR="0021270C" w:rsidRPr="00020948">
        <w:rPr>
          <w:rFonts w:ascii="Times New Roman" w:hAnsi="Times New Roman"/>
        </w:rPr>
        <w:t>).</w:t>
      </w:r>
    </w:p>
    <w:p w14:paraId="43660F12" w14:textId="53531555" w:rsidR="00DF0312" w:rsidRPr="00DC4334" w:rsidRDefault="00DF0312" w:rsidP="002B75EA">
      <w:pPr>
        <w:pStyle w:val="ListParagraph"/>
        <w:numPr>
          <w:ilvl w:val="2"/>
          <w:numId w:val="17"/>
        </w:numPr>
        <w:spacing w:after="0" w:line="276" w:lineRule="auto"/>
        <w:ind w:left="142" w:hanging="66"/>
        <w:jc w:val="both"/>
        <w:rPr>
          <w:rFonts w:ascii="Times New Roman" w:hAnsi="Times New Roman"/>
        </w:rPr>
      </w:pPr>
      <w:r w:rsidRPr="00DC4334">
        <w:rPr>
          <w:rFonts w:ascii="Times New Roman" w:hAnsi="Times New Roman"/>
        </w:rPr>
        <w:t>Ugovor se smatra sklopljenim danom dostave Obavijesti o odabiru Izvođaču, odnosno dana ____________________.</w:t>
      </w:r>
    </w:p>
    <w:p w14:paraId="1F922BF5" w14:textId="77777777" w:rsidR="00A57EB7" w:rsidRPr="00020948" w:rsidRDefault="00A57EB7" w:rsidP="002B75EA">
      <w:pPr>
        <w:pStyle w:val="ListParagraph"/>
        <w:numPr>
          <w:ilvl w:val="2"/>
          <w:numId w:val="17"/>
        </w:numPr>
        <w:spacing w:after="0" w:line="276" w:lineRule="auto"/>
        <w:ind w:left="142" w:hanging="66"/>
        <w:jc w:val="both"/>
        <w:rPr>
          <w:rFonts w:ascii="Times New Roman" w:hAnsi="Times New Roman"/>
        </w:rPr>
      </w:pPr>
      <w:r w:rsidRPr="00020948">
        <w:rPr>
          <w:rFonts w:ascii="Times New Roman" w:hAnsi="Times New Roman"/>
        </w:rPr>
        <w:t>Ovim ugovorom Naručitelj naručuje, Izvođač se obvezuje svojim materijalom i sredstvima rada izvršiti Radove, a Naručitelj se obvezuje platiti Izvođaču, cijenu izvršenih Radova, u visini, na način i pod uvjetima utvrđenim Ugovorom, a sve u skladu s Pozivom, Troškovnikom i Obavijesti o odabiru najpovoljnije ponude u predmetu jednostavne nabave iz naslova ovog Ugovora.</w:t>
      </w:r>
    </w:p>
    <w:p w14:paraId="0DA7078F" w14:textId="77777777" w:rsidR="00685EFE" w:rsidRPr="00020948" w:rsidRDefault="00A57EB7" w:rsidP="002B75EA">
      <w:pPr>
        <w:pStyle w:val="ListParagraph"/>
        <w:numPr>
          <w:ilvl w:val="2"/>
          <w:numId w:val="17"/>
        </w:numPr>
        <w:spacing w:after="0" w:line="276" w:lineRule="auto"/>
        <w:ind w:left="142" w:hanging="66"/>
        <w:jc w:val="both"/>
        <w:rPr>
          <w:rFonts w:ascii="Times New Roman" w:hAnsi="Times New Roman"/>
        </w:rPr>
      </w:pPr>
      <w:r w:rsidRPr="00020948">
        <w:rPr>
          <w:rFonts w:ascii="Times New Roman" w:hAnsi="Times New Roman"/>
        </w:rPr>
        <w:t>Opseg predmeta nabave iz članka 1, stavka 1. ovog Ugovora definiran je u Prilogu 1. – Troškovniku, Pozivu i Prilogu 1 Poziva „</w:t>
      </w:r>
      <w:r w:rsidR="00685EFE" w:rsidRPr="00020948">
        <w:rPr>
          <w:rFonts w:ascii="Times New Roman" w:hAnsi="Times New Roman"/>
        </w:rPr>
        <w:t>Izvedbenim</w:t>
      </w:r>
      <w:r w:rsidRPr="00020948">
        <w:rPr>
          <w:rFonts w:ascii="Times New Roman" w:hAnsi="Times New Roman"/>
        </w:rPr>
        <w:t xml:space="preserve"> projektom IP </w:t>
      </w:r>
      <w:r w:rsidR="00685EFE" w:rsidRPr="00020948">
        <w:rPr>
          <w:rFonts w:ascii="Times New Roman" w:hAnsi="Times New Roman"/>
        </w:rPr>
        <w:t>171/18</w:t>
      </w:r>
      <w:r w:rsidRPr="00020948">
        <w:rPr>
          <w:rFonts w:ascii="Times New Roman" w:hAnsi="Times New Roman"/>
        </w:rPr>
        <w:t xml:space="preserve">“ </w:t>
      </w:r>
      <w:r w:rsidR="00685EFE" w:rsidRPr="00020948">
        <w:rPr>
          <w:rFonts w:ascii="Times New Roman" w:hAnsi="Times New Roman"/>
        </w:rPr>
        <w:t xml:space="preserve"> (Prilog 2 Poziva).</w:t>
      </w:r>
    </w:p>
    <w:p w14:paraId="4984BA16" w14:textId="54240020" w:rsidR="00685EFE" w:rsidRPr="00020948" w:rsidRDefault="00685EFE" w:rsidP="00685EFE">
      <w:pPr>
        <w:pStyle w:val="ListParagraph"/>
        <w:spacing w:after="0" w:line="276" w:lineRule="auto"/>
        <w:ind w:left="66"/>
        <w:rPr>
          <w:rFonts w:ascii="Times New Roman" w:hAnsi="Times New Roman"/>
        </w:rPr>
      </w:pPr>
    </w:p>
    <w:p w14:paraId="1AC7600E" w14:textId="5BD9B1BE" w:rsidR="00A57EB7" w:rsidRPr="00020948" w:rsidRDefault="00A57EB7" w:rsidP="00685EFE">
      <w:pPr>
        <w:pStyle w:val="ListParagraph"/>
        <w:spacing w:after="0" w:line="276" w:lineRule="auto"/>
        <w:ind w:left="66"/>
        <w:jc w:val="center"/>
        <w:rPr>
          <w:rFonts w:ascii="Times New Roman" w:hAnsi="Times New Roman"/>
        </w:rPr>
      </w:pPr>
      <w:r w:rsidRPr="00020948">
        <w:rPr>
          <w:rFonts w:ascii="Times New Roman" w:hAnsi="Times New Roman"/>
        </w:rPr>
        <w:t>Vrijednost ugovora</w:t>
      </w:r>
    </w:p>
    <w:p w14:paraId="6DBCC2F6" w14:textId="77777777" w:rsidR="00A57EB7" w:rsidRPr="00020948" w:rsidRDefault="00A57EB7" w:rsidP="00A57EB7">
      <w:pPr>
        <w:ind w:left="66"/>
        <w:jc w:val="center"/>
        <w:rPr>
          <w:sz w:val="22"/>
          <w:szCs w:val="22"/>
        </w:rPr>
      </w:pPr>
      <w:r w:rsidRPr="00020948">
        <w:rPr>
          <w:sz w:val="22"/>
          <w:szCs w:val="22"/>
        </w:rPr>
        <w:t>Članak 2.</w:t>
      </w:r>
    </w:p>
    <w:p w14:paraId="7D905B50" w14:textId="77777777" w:rsidR="00A57EB7" w:rsidRPr="00020948" w:rsidRDefault="00A57EB7" w:rsidP="002B75EA">
      <w:pPr>
        <w:pStyle w:val="ListParagraph"/>
        <w:numPr>
          <w:ilvl w:val="0"/>
          <w:numId w:val="38"/>
        </w:numPr>
        <w:spacing w:after="0" w:line="276" w:lineRule="auto"/>
        <w:jc w:val="both"/>
        <w:rPr>
          <w:rFonts w:ascii="Times New Roman" w:hAnsi="Times New Roman"/>
        </w:rPr>
      </w:pPr>
      <w:r w:rsidRPr="00020948">
        <w:rPr>
          <w:rFonts w:ascii="Times New Roman" w:hAnsi="Times New Roman"/>
        </w:rPr>
        <w:t>Ugovorne strane suglasno utvrđuju da cijena za predmet Ugovora iz članka 1. (dalje u tekstu: ugovoreni iznos) iznosi:</w:t>
      </w:r>
    </w:p>
    <w:p w14:paraId="260C0752" w14:textId="77777777" w:rsidR="00A57EB7" w:rsidRPr="00020948" w:rsidRDefault="00A57EB7" w:rsidP="004B79CA">
      <w:pPr>
        <w:ind w:left="-142"/>
        <w:jc w:val="center"/>
        <w:rPr>
          <w:sz w:val="22"/>
          <w:szCs w:val="22"/>
        </w:rPr>
      </w:pPr>
      <w:r w:rsidRPr="00020948">
        <w:rPr>
          <w:sz w:val="22"/>
          <w:szCs w:val="22"/>
        </w:rPr>
        <w:t>_____________ EUR bez PDV-a</w:t>
      </w:r>
    </w:p>
    <w:p w14:paraId="3681A6FC" w14:textId="77777777" w:rsidR="00A57EB7" w:rsidRPr="00020948" w:rsidRDefault="00A57EB7" w:rsidP="004B79CA">
      <w:pPr>
        <w:ind w:left="-142"/>
        <w:jc w:val="center"/>
        <w:rPr>
          <w:sz w:val="22"/>
          <w:szCs w:val="22"/>
        </w:rPr>
      </w:pPr>
      <w:r w:rsidRPr="00020948">
        <w:rPr>
          <w:sz w:val="22"/>
          <w:szCs w:val="22"/>
        </w:rPr>
        <w:t xml:space="preserve">odnosno </w:t>
      </w:r>
    </w:p>
    <w:p w14:paraId="26EFF55A" w14:textId="77777777" w:rsidR="00A57EB7" w:rsidRPr="00020948" w:rsidRDefault="00A57EB7" w:rsidP="004B79CA">
      <w:pPr>
        <w:ind w:left="-142"/>
        <w:jc w:val="center"/>
        <w:rPr>
          <w:sz w:val="22"/>
          <w:szCs w:val="22"/>
        </w:rPr>
      </w:pPr>
      <w:r w:rsidRPr="00020948">
        <w:rPr>
          <w:sz w:val="22"/>
          <w:szCs w:val="22"/>
        </w:rPr>
        <w:t xml:space="preserve">_____________EUR s PDV-om </w:t>
      </w:r>
    </w:p>
    <w:p w14:paraId="5EA4556F" w14:textId="77777777" w:rsidR="00A57EB7" w:rsidRPr="00020948" w:rsidRDefault="00A57EB7" w:rsidP="004B79CA">
      <w:pPr>
        <w:ind w:left="-142"/>
        <w:jc w:val="center"/>
        <w:rPr>
          <w:sz w:val="22"/>
          <w:szCs w:val="22"/>
        </w:rPr>
      </w:pPr>
    </w:p>
    <w:p w14:paraId="616E7810" w14:textId="77777777" w:rsidR="00A57EB7" w:rsidRPr="00020948" w:rsidRDefault="00A57EB7" w:rsidP="002B75EA">
      <w:pPr>
        <w:pStyle w:val="ListParagraph"/>
        <w:numPr>
          <w:ilvl w:val="0"/>
          <w:numId w:val="36"/>
        </w:numPr>
        <w:spacing w:after="0" w:line="276" w:lineRule="auto"/>
        <w:jc w:val="both"/>
        <w:rPr>
          <w:rFonts w:ascii="Times New Roman" w:hAnsi="Times New Roman"/>
        </w:rPr>
      </w:pPr>
      <w:r w:rsidRPr="00020948">
        <w:rPr>
          <w:rFonts w:ascii="Times New Roman" w:hAnsi="Times New Roman"/>
        </w:rPr>
        <w:t>Radovi koji su predmet ovog Ugovora moraju biti dovršeni u roku i u skladu s pravilima struke.</w:t>
      </w:r>
    </w:p>
    <w:p w14:paraId="6600D780" w14:textId="22DEFA0B" w:rsidR="00A57EB7" w:rsidRDefault="002F2E4C" w:rsidP="002B75EA">
      <w:pPr>
        <w:pStyle w:val="ListParagraph"/>
        <w:numPr>
          <w:ilvl w:val="0"/>
          <w:numId w:val="36"/>
        </w:numPr>
        <w:spacing w:after="0" w:line="276" w:lineRule="auto"/>
        <w:jc w:val="both"/>
        <w:rPr>
          <w:rFonts w:ascii="Times New Roman" w:hAnsi="Times New Roman"/>
        </w:rPr>
      </w:pPr>
      <w:r>
        <w:rPr>
          <w:rFonts w:ascii="Times New Roman" w:hAnsi="Times New Roman"/>
        </w:rPr>
        <w:t>U</w:t>
      </w:r>
      <w:r>
        <w:rPr>
          <w:rFonts w:ascii="Times New Roman" w:hAnsi="Times New Roman"/>
        </w:rPr>
        <w:t>kupna cijena</w:t>
      </w:r>
      <w:r w:rsidRPr="00020948">
        <w:rPr>
          <w:rFonts w:ascii="Times New Roman" w:hAnsi="Times New Roman"/>
        </w:rPr>
        <w:t xml:space="preserve"> navedena u prethodnom stavku </w:t>
      </w:r>
      <w:r>
        <w:rPr>
          <w:rFonts w:ascii="Times New Roman" w:hAnsi="Times New Roman"/>
        </w:rPr>
        <w:t>je umnožak</w:t>
      </w:r>
      <w:r w:rsidR="00643EC0">
        <w:rPr>
          <w:rFonts w:ascii="Times New Roman" w:hAnsi="Times New Roman"/>
        </w:rPr>
        <w:t xml:space="preserve"> jediničn</w:t>
      </w:r>
      <w:r>
        <w:rPr>
          <w:rFonts w:ascii="Times New Roman" w:hAnsi="Times New Roman"/>
        </w:rPr>
        <w:t>ih</w:t>
      </w:r>
      <w:r w:rsidR="00643EC0">
        <w:rPr>
          <w:rFonts w:ascii="Times New Roman" w:hAnsi="Times New Roman"/>
        </w:rPr>
        <w:t xml:space="preserve"> </w:t>
      </w:r>
      <w:r w:rsidR="00A57EB7" w:rsidRPr="00020948">
        <w:rPr>
          <w:rFonts w:ascii="Times New Roman" w:hAnsi="Times New Roman"/>
        </w:rPr>
        <w:t>cijen</w:t>
      </w:r>
      <w:r>
        <w:rPr>
          <w:rFonts w:ascii="Times New Roman" w:hAnsi="Times New Roman"/>
        </w:rPr>
        <w:t>a</w:t>
      </w:r>
      <w:r w:rsidR="00643EC0">
        <w:rPr>
          <w:rFonts w:ascii="Times New Roman" w:hAnsi="Times New Roman"/>
        </w:rPr>
        <w:t xml:space="preserve"> </w:t>
      </w:r>
      <w:r>
        <w:rPr>
          <w:rFonts w:ascii="Times New Roman" w:hAnsi="Times New Roman"/>
        </w:rPr>
        <w:t xml:space="preserve">koje su </w:t>
      </w:r>
      <w:r w:rsidR="00A57EB7" w:rsidRPr="00020948">
        <w:rPr>
          <w:rFonts w:ascii="Times New Roman" w:hAnsi="Times New Roman"/>
        </w:rPr>
        <w:t>fiksn</w:t>
      </w:r>
      <w:r w:rsidR="00643EC0">
        <w:rPr>
          <w:rFonts w:ascii="Times New Roman" w:hAnsi="Times New Roman"/>
        </w:rPr>
        <w:t>e</w:t>
      </w:r>
      <w:r w:rsidR="00A57EB7" w:rsidRPr="00020948">
        <w:rPr>
          <w:rFonts w:ascii="Times New Roman" w:hAnsi="Times New Roman"/>
        </w:rPr>
        <w:t xml:space="preserve"> i nepromjenjiv</w:t>
      </w:r>
      <w:r w:rsidR="00643EC0">
        <w:rPr>
          <w:rFonts w:ascii="Times New Roman" w:hAnsi="Times New Roman"/>
        </w:rPr>
        <w:t>e</w:t>
      </w:r>
      <w:r w:rsidR="00A57EB7" w:rsidRPr="00020948">
        <w:rPr>
          <w:rFonts w:ascii="Times New Roman" w:hAnsi="Times New Roman"/>
        </w:rPr>
        <w:t xml:space="preserve"> za cijelo vrijeme trajanja ovog Ugovora</w:t>
      </w:r>
      <w:r w:rsidR="00643EC0">
        <w:rPr>
          <w:rFonts w:ascii="Times New Roman" w:hAnsi="Times New Roman"/>
        </w:rPr>
        <w:t xml:space="preserve"> i</w:t>
      </w:r>
      <w:r w:rsidR="00643EC0">
        <w:rPr>
          <w:rFonts w:ascii="Times New Roman" w:hAnsi="Times New Roman"/>
        </w:rPr>
        <w:t xml:space="preserve"> ukupn</w:t>
      </w:r>
      <w:r>
        <w:rPr>
          <w:rFonts w:ascii="Times New Roman" w:hAnsi="Times New Roman"/>
        </w:rPr>
        <w:t>ih izvedenih</w:t>
      </w:r>
      <w:r w:rsidR="00643EC0">
        <w:rPr>
          <w:rFonts w:ascii="Times New Roman" w:hAnsi="Times New Roman"/>
        </w:rPr>
        <w:t xml:space="preserve"> količina </w:t>
      </w:r>
      <w:r w:rsidR="00A57EB7" w:rsidRPr="00020948">
        <w:rPr>
          <w:rFonts w:ascii="Times New Roman" w:hAnsi="Times New Roman"/>
        </w:rPr>
        <w:t>u smislu članka 4. ovog Ugovora</w:t>
      </w:r>
      <w:r w:rsidR="00643EC0">
        <w:rPr>
          <w:rFonts w:ascii="Times New Roman" w:hAnsi="Times New Roman"/>
        </w:rPr>
        <w:t>.</w:t>
      </w:r>
    </w:p>
    <w:p w14:paraId="79053F90" w14:textId="77777777" w:rsidR="002B3624" w:rsidRDefault="006E4C2F" w:rsidP="00792F3A">
      <w:pPr>
        <w:pStyle w:val="ListParagraph"/>
        <w:numPr>
          <w:ilvl w:val="0"/>
          <w:numId w:val="36"/>
        </w:numPr>
        <w:spacing w:after="0" w:line="276" w:lineRule="auto"/>
        <w:jc w:val="both"/>
        <w:rPr>
          <w:rFonts w:ascii="Times New Roman" w:hAnsi="Times New Roman"/>
        </w:rPr>
      </w:pPr>
      <w:r w:rsidRPr="002B3624">
        <w:rPr>
          <w:rFonts w:ascii="Times New Roman" w:hAnsi="Times New Roman"/>
        </w:rPr>
        <w:t>Ako količina izvedenih radova prelazi ili je manja od 10 posto ugovorenih količina</w:t>
      </w:r>
      <w:r w:rsidRPr="002B3624">
        <w:rPr>
          <w:rFonts w:ascii="Times New Roman" w:hAnsi="Times New Roman"/>
        </w:rPr>
        <w:t xml:space="preserve">, iznos </w:t>
      </w:r>
      <w:r w:rsidR="002B3624" w:rsidRPr="002B3624">
        <w:rPr>
          <w:rFonts w:ascii="Times New Roman" w:hAnsi="Times New Roman"/>
        </w:rPr>
        <w:t xml:space="preserve">jediničnih </w:t>
      </w:r>
      <w:r w:rsidRPr="002B3624">
        <w:rPr>
          <w:rFonts w:ascii="Times New Roman" w:hAnsi="Times New Roman"/>
        </w:rPr>
        <w:t>fiksn</w:t>
      </w:r>
      <w:r w:rsidR="002B3624" w:rsidRPr="002B3624">
        <w:rPr>
          <w:rFonts w:ascii="Times New Roman" w:hAnsi="Times New Roman"/>
        </w:rPr>
        <w:t>ih</w:t>
      </w:r>
      <w:r w:rsidRPr="002B3624">
        <w:rPr>
          <w:rFonts w:ascii="Times New Roman" w:hAnsi="Times New Roman"/>
        </w:rPr>
        <w:t xml:space="preserve"> cijen</w:t>
      </w:r>
      <w:r w:rsidR="002B3624" w:rsidRPr="002B3624">
        <w:rPr>
          <w:rFonts w:ascii="Times New Roman" w:hAnsi="Times New Roman"/>
        </w:rPr>
        <w:t xml:space="preserve">a se neće mijenjati. </w:t>
      </w:r>
    </w:p>
    <w:p w14:paraId="49583399" w14:textId="731EA0A1" w:rsidR="00A57EB7" w:rsidRPr="002B3624" w:rsidRDefault="00A57EB7" w:rsidP="00792F3A">
      <w:pPr>
        <w:pStyle w:val="ListParagraph"/>
        <w:numPr>
          <w:ilvl w:val="0"/>
          <w:numId w:val="36"/>
        </w:numPr>
        <w:spacing w:after="0" w:line="276" w:lineRule="auto"/>
        <w:jc w:val="both"/>
        <w:rPr>
          <w:rFonts w:ascii="Times New Roman" w:hAnsi="Times New Roman"/>
        </w:rPr>
      </w:pPr>
      <w:r w:rsidRPr="002B3624">
        <w:rPr>
          <w:rFonts w:ascii="Times New Roman" w:hAnsi="Times New Roman"/>
        </w:rPr>
        <w:t xml:space="preserve">Ugovorna cijena radova iz stavka 1. ovog članka sadrži i sve troškove Izvođača ako nisu posebno specificirani u dostavljenoj Ponudi, kao što su: montaža, održavanje i uklanjanje svih instalacija, </w:t>
      </w:r>
      <w:r w:rsidRPr="002B3624">
        <w:rPr>
          <w:rFonts w:ascii="Times New Roman" w:hAnsi="Times New Roman"/>
        </w:rPr>
        <w:lastRenderedPageBreak/>
        <w:t>objekata i strojeva kojima se Izvođač služi za vrijeme izvođenja radova iz čl. 1. ovog ugovora; troškovi radne snage; tehničkih i upravnih usluga; troškovi materijala; troškovi poreza, doprinosa i drugih društvenih obveza; troškovi amortizacije; troškovi mjera zaštite na radu; troškovi svih predradnji, pomoćnih i završnih radnji, te rizik i dobit Izvođača.</w:t>
      </w:r>
    </w:p>
    <w:p w14:paraId="5AB9145E" w14:textId="521C5B65" w:rsidR="002B75EA" w:rsidRPr="00020948" w:rsidRDefault="00A57EB7" w:rsidP="002B75EA">
      <w:pPr>
        <w:pStyle w:val="ListParagraph"/>
        <w:numPr>
          <w:ilvl w:val="0"/>
          <w:numId w:val="36"/>
        </w:numPr>
        <w:spacing w:after="0" w:line="276" w:lineRule="auto"/>
        <w:jc w:val="both"/>
        <w:rPr>
          <w:rFonts w:ascii="Times New Roman" w:hAnsi="Times New Roman"/>
        </w:rPr>
      </w:pPr>
      <w:r w:rsidRPr="00020948">
        <w:rPr>
          <w:rFonts w:ascii="Times New Roman" w:hAnsi="Times New Roman"/>
        </w:rPr>
        <w:t>Za slučaj da se utvrdi potreba za izvođenjem dodatnih radova koji nisu bili uključeni u početni Projekt 1 (Prilog 2 Pozivu), niti ovim Ugovorom, ali su zbog nepredviđenih okolnosti postali  nužni za izvođenje Radova, odnosno za njihov dovršetak, može se sklopit dodatak Ugovoru radi podmirenja troška van troškovničkih radova.</w:t>
      </w:r>
      <w:r w:rsidR="002B3624">
        <w:rPr>
          <w:rFonts w:ascii="Times New Roman" w:hAnsi="Times New Roman"/>
        </w:rPr>
        <w:t xml:space="preserve"> Radi utvrđenja j</w:t>
      </w:r>
      <w:r w:rsidR="002B3624" w:rsidRPr="002B3624">
        <w:rPr>
          <w:rFonts w:ascii="Times New Roman" w:hAnsi="Times New Roman"/>
        </w:rPr>
        <w:t>ediničn</w:t>
      </w:r>
      <w:r w:rsidR="002B3624">
        <w:rPr>
          <w:rFonts w:ascii="Times New Roman" w:hAnsi="Times New Roman"/>
        </w:rPr>
        <w:t>ih</w:t>
      </w:r>
      <w:r w:rsidR="002B3624" w:rsidRPr="002B3624">
        <w:rPr>
          <w:rFonts w:ascii="Times New Roman" w:hAnsi="Times New Roman"/>
        </w:rPr>
        <w:t xml:space="preserve"> cijena </w:t>
      </w:r>
      <w:r w:rsidR="002B3624">
        <w:rPr>
          <w:rFonts w:ascii="Times New Roman" w:hAnsi="Times New Roman"/>
        </w:rPr>
        <w:t xml:space="preserve">van </w:t>
      </w:r>
      <w:r w:rsidR="002B3624" w:rsidRPr="002B3624">
        <w:rPr>
          <w:rFonts w:ascii="Times New Roman" w:hAnsi="Times New Roman"/>
        </w:rPr>
        <w:t xml:space="preserve">troškovničkih radova </w:t>
      </w:r>
      <w:r w:rsidR="002B3624">
        <w:rPr>
          <w:rFonts w:ascii="Times New Roman" w:hAnsi="Times New Roman"/>
        </w:rPr>
        <w:t xml:space="preserve">odgovarajuće će se koristi postojeće troškovničke jedinične cijene, a ukoliko u troškovniku nisu predviđene slične cijene, jedinične cijene će se odrediti prema </w:t>
      </w:r>
      <w:r w:rsidR="002B3624" w:rsidRPr="002B3624">
        <w:rPr>
          <w:rFonts w:ascii="Times New Roman" w:hAnsi="Times New Roman"/>
        </w:rPr>
        <w:t>stanj</w:t>
      </w:r>
      <w:r w:rsidR="002B3624">
        <w:rPr>
          <w:rFonts w:ascii="Times New Roman" w:hAnsi="Times New Roman"/>
        </w:rPr>
        <w:t>u</w:t>
      </w:r>
      <w:r w:rsidR="002B3624" w:rsidRPr="002B3624">
        <w:rPr>
          <w:rFonts w:ascii="Times New Roman" w:hAnsi="Times New Roman"/>
        </w:rPr>
        <w:t xml:space="preserve"> cijena na tržištu.</w:t>
      </w:r>
    </w:p>
    <w:p w14:paraId="08B84976" w14:textId="5BF4D5C0" w:rsidR="00A57EB7" w:rsidRPr="00020948" w:rsidRDefault="00A57EB7" w:rsidP="002B75EA">
      <w:pPr>
        <w:pStyle w:val="ListParagraph"/>
        <w:numPr>
          <w:ilvl w:val="0"/>
          <w:numId w:val="36"/>
        </w:numPr>
        <w:spacing w:after="0" w:line="276" w:lineRule="auto"/>
        <w:jc w:val="both"/>
        <w:rPr>
          <w:rFonts w:ascii="Times New Roman" w:hAnsi="Times New Roman"/>
        </w:rPr>
      </w:pPr>
      <w:r w:rsidRPr="00020948">
        <w:rPr>
          <w:rFonts w:ascii="Times New Roman" w:hAnsi="Times New Roman"/>
        </w:rPr>
        <w:t>Potrebu za provođenjem van troškovničkim radova iz stavka 5. ovog članka utvrdit će Nadzorni inženjer iz članka 8. Ugovora.</w:t>
      </w:r>
    </w:p>
    <w:p w14:paraId="40F7A6D9" w14:textId="77777777" w:rsidR="002B75EA" w:rsidRPr="00020948" w:rsidRDefault="002B75EA" w:rsidP="00866719">
      <w:pPr>
        <w:spacing w:line="259" w:lineRule="auto"/>
        <w:jc w:val="center"/>
        <w:rPr>
          <w:sz w:val="22"/>
          <w:szCs w:val="22"/>
        </w:rPr>
      </w:pPr>
    </w:p>
    <w:p w14:paraId="20E6E04D" w14:textId="78C537B9" w:rsidR="00A57EB7" w:rsidRPr="00020948" w:rsidRDefault="00A57EB7" w:rsidP="00866719">
      <w:pPr>
        <w:spacing w:line="259" w:lineRule="auto"/>
        <w:jc w:val="center"/>
        <w:rPr>
          <w:sz w:val="22"/>
          <w:szCs w:val="22"/>
        </w:rPr>
      </w:pPr>
      <w:r w:rsidRPr="00020948">
        <w:rPr>
          <w:sz w:val="22"/>
          <w:szCs w:val="22"/>
        </w:rPr>
        <w:t>Rok i način izvođenja radova</w:t>
      </w:r>
    </w:p>
    <w:p w14:paraId="5437B8CC" w14:textId="77777777" w:rsidR="00A57EB7" w:rsidRPr="00020948" w:rsidRDefault="00A57EB7" w:rsidP="00866719">
      <w:pPr>
        <w:ind w:left="66"/>
        <w:jc w:val="center"/>
        <w:rPr>
          <w:sz w:val="22"/>
          <w:szCs w:val="22"/>
        </w:rPr>
      </w:pPr>
      <w:r w:rsidRPr="00020948">
        <w:rPr>
          <w:sz w:val="22"/>
          <w:szCs w:val="22"/>
        </w:rPr>
        <w:t>Članak 3.</w:t>
      </w:r>
    </w:p>
    <w:p w14:paraId="0B83AAAA" w14:textId="6AE3AE65" w:rsidR="00BC55C2" w:rsidRPr="00DC4334" w:rsidRDefault="00BC55C2" w:rsidP="002B75EA">
      <w:pPr>
        <w:pStyle w:val="ListParagraph"/>
        <w:numPr>
          <w:ilvl w:val="0"/>
          <w:numId w:val="37"/>
        </w:numPr>
        <w:spacing w:after="0" w:line="276" w:lineRule="auto"/>
        <w:jc w:val="both"/>
        <w:rPr>
          <w:rFonts w:ascii="Times New Roman" w:hAnsi="Times New Roman"/>
          <w:b/>
          <w:bCs/>
        </w:rPr>
      </w:pPr>
      <w:r w:rsidRPr="00020948">
        <w:rPr>
          <w:rFonts w:ascii="Times New Roman" w:hAnsi="Times New Roman"/>
        </w:rPr>
        <w:t xml:space="preserve">Rok završetka radova je </w:t>
      </w:r>
      <w:r w:rsidRPr="00DC4334">
        <w:rPr>
          <w:rFonts w:ascii="Times New Roman" w:hAnsi="Times New Roman"/>
          <w:b/>
          <w:bCs/>
        </w:rPr>
        <w:t xml:space="preserve">60 dana od </w:t>
      </w:r>
      <w:r w:rsidR="00020948" w:rsidRPr="00DC4334">
        <w:rPr>
          <w:rFonts w:ascii="Times New Roman" w:hAnsi="Times New Roman"/>
          <w:b/>
          <w:bCs/>
        </w:rPr>
        <w:t xml:space="preserve">dana </w:t>
      </w:r>
      <w:r w:rsidR="002B75EA" w:rsidRPr="00DC4334">
        <w:rPr>
          <w:rFonts w:ascii="Times New Roman" w:hAnsi="Times New Roman"/>
          <w:b/>
          <w:bCs/>
        </w:rPr>
        <w:t xml:space="preserve">dostave Obavijesti o odabiru Izvođaču, odnosno od _____________________. </w:t>
      </w:r>
    </w:p>
    <w:p w14:paraId="78B9473E" w14:textId="0914A20D" w:rsidR="00A57EB7" w:rsidRPr="00020948" w:rsidRDefault="00A57EB7" w:rsidP="002B75EA">
      <w:pPr>
        <w:pStyle w:val="ListParagraph"/>
        <w:numPr>
          <w:ilvl w:val="0"/>
          <w:numId w:val="37"/>
        </w:numPr>
        <w:spacing w:after="0" w:line="276" w:lineRule="auto"/>
        <w:jc w:val="both"/>
        <w:rPr>
          <w:rFonts w:ascii="Times New Roman" w:hAnsi="Times New Roman"/>
        </w:rPr>
      </w:pPr>
      <w:r w:rsidRPr="00020948">
        <w:rPr>
          <w:rFonts w:ascii="Times New Roman" w:hAnsi="Times New Roman"/>
        </w:rPr>
        <w:t xml:space="preserve">Naručitelj se obvezuje uvesti Izvođača u posao u roku od 8 dana od </w:t>
      </w:r>
      <w:r w:rsidR="002B75EA" w:rsidRPr="00020948">
        <w:rPr>
          <w:rFonts w:ascii="Times New Roman" w:hAnsi="Times New Roman"/>
        </w:rPr>
        <w:t>Obavijesti o odabiru Izvođaču</w:t>
      </w:r>
      <w:r w:rsidRPr="00020948">
        <w:rPr>
          <w:rFonts w:ascii="Times New Roman" w:hAnsi="Times New Roman"/>
        </w:rPr>
        <w:t>.</w:t>
      </w:r>
    </w:p>
    <w:p w14:paraId="1E53189B" w14:textId="56B72FDE" w:rsidR="00BB1D12" w:rsidRPr="00020948" w:rsidRDefault="00BB1D12" w:rsidP="002B75EA">
      <w:pPr>
        <w:pStyle w:val="ListParagraph"/>
        <w:numPr>
          <w:ilvl w:val="0"/>
          <w:numId w:val="37"/>
        </w:numPr>
        <w:spacing w:after="0" w:line="276" w:lineRule="auto"/>
        <w:jc w:val="both"/>
        <w:rPr>
          <w:rFonts w:ascii="Times New Roman" w:hAnsi="Times New Roman"/>
        </w:rPr>
      </w:pPr>
      <w:r w:rsidRPr="00020948">
        <w:rPr>
          <w:rFonts w:ascii="Times New Roman" w:hAnsi="Times New Roman"/>
        </w:rPr>
        <w:t xml:space="preserve">Izvođač je obvezan pristupiti potpisu ugovora i uvođenju u posao odmah </w:t>
      </w:r>
      <w:r w:rsidR="00BC55C2" w:rsidRPr="00020948">
        <w:rPr>
          <w:rFonts w:ascii="Times New Roman" w:hAnsi="Times New Roman"/>
        </w:rPr>
        <w:t>po</w:t>
      </w:r>
      <w:r w:rsidRPr="00020948">
        <w:rPr>
          <w:rFonts w:ascii="Times New Roman" w:hAnsi="Times New Roman"/>
        </w:rPr>
        <w:t xml:space="preserve"> poziv</w:t>
      </w:r>
      <w:r w:rsidR="00BC55C2" w:rsidRPr="00020948">
        <w:rPr>
          <w:rFonts w:ascii="Times New Roman" w:hAnsi="Times New Roman"/>
        </w:rPr>
        <w:t>u</w:t>
      </w:r>
      <w:r w:rsidRPr="00020948">
        <w:rPr>
          <w:rFonts w:ascii="Times New Roman" w:hAnsi="Times New Roman"/>
        </w:rPr>
        <w:t xml:space="preserve"> Naručitelja, a najkasnije u roku od 8 dana od dana dostave Obavijesti o </w:t>
      </w:r>
      <w:r w:rsidR="002B75EA" w:rsidRPr="00020948">
        <w:rPr>
          <w:rFonts w:ascii="Times New Roman" w:hAnsi="Times New Roman"/>
        </w:rPr>
        <w:t>odabiru</w:t>
      </w:r>
      <w:r w:rsidRPr="00020948">
        <w:rPr>
          <w:rFonts w:ascii="Times New Roman" w:hAnsi="Times New Roman"/>
        </w:rPr>
        <w:t>.</w:t>
      </w:r>
    </w:p>
    <w:p w14:paraId="4204EE25" w14:textId="1EED9192" w:rsidR="005405FC" w:rsidRPr="00020948" w:rsidRDefault="005405FC" w:rsidP="002B75EA">
      <w:pPr>
        <w:pStyle w:val="ListParagraph"/>
        <w:numPr>
          <w:ilvl w:val="0"/>
          <w:numId w:val="37"/>
        </w:numPr>
        <w:spacing w:after="0" w:line="276" w:lineRule="auto"/>
        <w:jc w:val="both"/>
        <w:rPr>
          <w:rFonts w:ascii="Times New Roman" w:hAnsi="Times New Roman"/>
        </w:rPr>
      </w:pPr>
      <w:r w:rsidRPr="00020948">
        <w:rPr>
          <w:rFonts w:ascii="Times New Roman" w:hAnsi="Times New Roman"/>
        </w:rPr>
        <w:t xml:space="preserve">Zakašnjenje odaziva na poziv Naručitelja iz stavka </w:t>
      </w:r>
      <w:r w:rsidR="00BC55C2" w:rsidRPr="00020948">
        <w:rPr>
          <w:rFonts w:ascii="Times New Roman" w:hAnsi="Times New Roman"/>
        </w:rPr>
        <w:t>3</w:t>
      </w:r>
      <w:r w:rsidRPr="00020948">
        <w:rPr>
          <w:rFonts w:ascii="Times New Roman" w:hAnsi="Times New Roman"/>
        </w:rPr>
        <w:t>. ovog članka smatra se povredom ugovorne obveze na strani Izvođača.</w:t>
      </w:r>
    </w:p>
    <w:p w14:paraId="76EF0D41" w14:textId="77777777" w:rsidR="00A57EB7" w:rsidRPr="00020948" w:rsidRDefault="00A57EB7" w:rsidP="002B75EA">
      <w:pPr>
        <w:pStyle w:val="ListParagraph"/>
        <w:numPr>
          <w:ilvl w:val="0"/>
          <w:numId w:val="37"/>
        </w:numPr>
        <w:spacing w:after="0" w:line="276" w:lineRule="auto"/>
        <w:jc w:val="both"/>
        <w:rPr>
          <w:rFonts w:ascii="Times New Roman" w:hAnsi="Times New Roman"/>
        </w:rPr>
      </w:pPr>
      <w:r w:rsidRPr="00020948">
        <w:rPr>
          <w:rFonts w:ascii="Times New Roman" w:hAnsi="Times New Roman"/>
        </w:rPr>
        <w:t>Smatra se da je Izvođač uveden u posao kada mu Naručitelj preda:</w:t>
      </w:r>
    </w:p>
    <w:p w14:paraId="4BDC8101" w14:textId="77777777" w:rsidR="00A57EB7" w:rsidRPr="00020948" w:rsidRDefault="00A57EB7" w:rsidP="002B75EA">
      <w:pPr>
        <w:pStyle w:val="ListParagraph"/>
        <w:numPr>
          <w:ilvl w:val="0"/>
          <w:numId w:val="37"/>
        </w:numPr>
        <w:spacing w:after="0" w:line="276" w:lineRule="auto"/>
        <w:jc w:val="both"/>
        <w:rPr>
          <w:rFonts w:ascii="Times New Roman" w:hAnsi="Times New Roman"/>
        </w:rPr>
      </w:pPr>
      <w:r w:rsidRPr="00020948">
        <w:rPr>
          <w:rFonts w:ascii="Times New Roman" w:hAnsi="Times New Roman"/>
        </w:rPr>
        <w:t>Upis u građevinski dnevnik o uvođenju u posao.</w:t>
      </w:r>
    </w:p>
    <w:p w14:paraId="654DF015" w14:textId="77777777" w:rsidR="00A57EB7" w:rsidRPr="00020948" w:rsidRDefault="00A57EB7" w:rsidP="002B75EA">
      <w:pPr>
        <w:pStyle w:val="ListParagraph"/>
        <w:numPr>
          <w:ilvl w:val="0"/>
          <w:numId w:val="37"/>
        </w:numPr>
        <w:spacing w:after="0" w:line="276" w:lineRule="auto"/>
        <w:jc w:val="both"/>
        <w:rPr>
          <w:rFonts w:ascii="Times New Roman" w:hAnsi="Times New Roman"/>
        </w:rPr>
      </w:pPr>
      <w:r w:rsidRPr="00020948">
        <w:rPr>
          <w:rFonts w:ascii="Times New Roman" w:hAnsi="Times New Roman"/>
        </w:rPr>
        <w:t xml:space="preserve">Uvođenje u posao utvrđuje se zapisnikom kojeg potpisuje ovlašteni predstavnik Naručitelja, ovlašteni predstavnik Izvođača radova i Nadzorni inženjer.  </w:t>
      </w:r>
    </w:p>
    <w:p w14:paraId="267E20CA" w14:textId="27F554E8" w:rsidR="00A57EB7" w:rsidRPr="00020948" w:rsidRDefault="00A57EB7" w:rsidP="002B75EA">
      <w:pPr>
        <w:pStyle w:val="ListParagraph"/>
        <w:numPr>
          <w:ilvl w:val="0"/>
          <w:numId w:val="37"/>
        </w:numPr>
        <w:spacing w:after="0" w:line="276" w:lineRule="auto"/>
        <w:jc w:val="both"/>
        <w:rPr>
          <w:rFonts w:ascii="Times New Roman" w:hAnsi="Times New Roman"/>
        </w:rPr>
      </w:pPr>
      <w:r w:rsidRPr="00020948">
        <w:rPr>
          <w:rFonts w:ascii="Times New Roman" w:hAnsi="Times New Roman"/>
        </w:rPr>
        <w:t>Za neizvršavanje radova do zadanog i ugovorenog roka Izvođač se obvezuje platiti Naručitelju ugovornu kaznu određenu člankom 7. Ugovora.</w:t>
      </w:r>
    </w:p>
    <w:p w14:paraId="4FBCB315" w14:textId="77777777" w:rsidR="00A57EB7" w:rsidRPr="00020948" w:rsidRDefault="00A57EB7" w:rsidP="002B75EA">
      <w:pPr>
        <w:pStyle w:val="ListParagraph"/>
        <w:numPr>
          <w:ilvl w:val="0"/>
          <w:numId w:val="37"/>
        </w:numPr>
        <w:spacing w:after="0" w:line="276" w:lineRule="auto"/>
        <w:jc w:val="both"/>
        <w:rPr>
          <w:rFonts w:ascii="Times New Roman" w:hAnsi="Times New Roman"/>
        </w:rPr>
      </w:pPr>
      <w:r w:rsidRPr="00020948">
        <w:rPr>
          <w:rFonts w:ascii="Times New Roman" w:hAnsi="Times New Roman"/>
        </w:rPr>
        <w:t xml:space="preserve">Izvođač je suglasan da će ugovorne obveze ispuniti u cijelosti, a da će po završetku radova sastaviti Primopredajni zapisnik sukladno članku 6. Ugovora. </w:t>
      </w:r>
    </w:p>
    <w:p w14:paraId="78689FD9" w14:textId="77777777" w:rsidR="002B75EA" w:rsidRPr="00020948" w:rsidRDefault="002B75EA" w:rsidP="002B75EA">
      <w:pPr>
        <w:pStyle w:val="ListParagraph"/>
        <w:spacing w:after="0" w:line="276" w:lineRule="auto"/>
        <w:ind w:left="284"/>
        <w:jc w:val="both"/>
        <w:rPr>
          <w:rFonts w:ascii="Times New Roman" w:hAnsi="Times New Roman"/>
        </w:rPr>
      </w:pPr>
    </w:p>
    <w:p w14:paraId="152F1455" w14:textId="77777777" w:rsidR="00A57EB7" w:rsidRPr="00020948" w:rsidRDefault="00A57EB7" w:rsidP="00A57EB7">
      <w:pPr>
        <w:ind w:left="66"/>
        <w:jc w:val="center"/>
        <w:rPr>
          <w:sz w:val="22"/>
          <w:szCs w:val="22"/>
        </w:rPr>
      </w:pPr>
      <w:r w:rsidRPr="00020948">
        <w:rPr>
          <w:sz w:val="22"/>
          <w:szCs w:val="22"/>
        </w:rPr>
        <w:t>Način plaćanja</w:t>
      </w:r>
    </w:p>
    <w:p w14:paraId="4A2BC357" w14:textId="77777777" w:rsidR="00A57EB7" w:rsidRPr="00020948" w:rsidRDefault="00A57EB7" w:rsidP="00A57EB7">
      <w:pPr>
        <w:jc w:val="center"/>
        <w:rPr>
          <w:sz w:val="22"/>
          <w:szCs w:val="22"/>
        </w:rPr>
      </w:pPr>
      <w:r w:rsidRPr="00020948">
        <w:rPr>
          <w:sz w:val="22"/>
          <w:szCs w:val="22"/>
        </w:rPr>
        <w:t>Članak 4.</w:t>
      </w:r>
    </w:p>
    <w:p w14:paraId="0BF1BEDE" w14:textId="77777777" w:rsidR="00A57EB7" w:rsidRPr="00020948" w:rsidRDefault="00A57EB7" w:rsidP="00323882">
      <w:pPr>
        <w:pStyle w:val="ListParagraph"/>
        <w:numPr>
          <w:ilvl w:val="0"/>
          <w:numId w:val="22"/>
        </w:numPr>
        <w:spacing w:after="200" w:line="276" w:lineRule="auto"/>
        <w:ind w:left="284"/>
        <w:jc w:val="both"/>
        <w:rPr>
          <w:rFonts w:ascii="Times New Roman" w:hAnsi="Times New Roman"/>
        </w:rPr>
      </w:pPr>
      <w:r w:rsidRPr="00020948">
        <w:rPr>
          <w:rFonts w:ascii="Times New Roman" w:hAnsi="Times New Roman"/>
        </w:rPr>
        <w:t>Naručitelj će Izvođaču platiti izvršene Radove u roku od 30 (trideset) dana od dana zaprimanja e-računa.</w:t>
      </w:r>
    </w:p>
    <w:p w14:paraId="54341174" w14:textId="79F4879A" w:rsidR="00A57EB7" w:rsidRPr="00020948" w:rsidRDefault="00A57EB7" w:rsidP="00323882">
      <w:pPr>
        <w:pStyle w:val="ListParagraph"/>
        <w:numPr>
          <w:ilvl w:val="0"/>
          <w:numId w:val="22"/>
        </w:numPr>
        <w:spacing w:after="200" w:line="276" w:lineRule="auto"/>
        <w:ind w:left="284"/>
        <w:jc w:val="both"/>
        <w:rPr>
          <w:rFonts w:ascii="Times New Roman" w:hAnsi="Times New Roman"/>
        </w:rPr>
      </w:pPr>
      <w:r w:rsidRPr="00020948">
        <w:rPr>
          <w:rFonts w:ascii="Times New Roman" w:hAnsi="Times New Roman"/>
        </w:rPr>
        <w:t>Plaćanje će se izvršiti na temelju e-računa usklađenog s prijevremenom ili okončanom situacijom ovjerenom od strane Nadzornog inženjera iz članka 8. Ugovora, obračunatom po stvarno izvedenim količinama</w:t>
      </w:r>
      <w:r w:rsidR="006E4C2F">
        <w:rPr>
          <w:rFonts w:ascii="Times New Roman" w:hAnsi="Times New Roman"/>
        </w:rPr>
        <w:t xml:space="preserve"> koje ne smiju prelaziti predviđene količine za više od 10%.</w:t>
      </w:r>
    </w:p>
    <w:p w14:paraId="6C8E81EE" w14:textId="77777777" w:rsidR="00A57EB7" w:rsidRPr="00020948" w:rsidRDefault="00A57EB7" w:rsidP="00A57EB7">
      <w:pPr>
        <w:pStyle w:val="ListParagraph"/>
        <w:ind w:left="284"/>
        <w:jc w:val="both"/>
        <w:rPr>
          <w:rFonts w:ascii="Times New Roman" w:hAnsi="Times New Roman"/>
        </w:rPr>
      </w:pPr>
    </w:p>
    <w:p w14:paraId="321B6BCB" w14:textId="77777777" w:rsidR="00A57EB7" w:rsidRPr="00020948" w:rsidRDefault="00A57EB7" w:rsidP="00A57EB7">
      <w:pPr>
        <w:pStyle w:val="ListParagraph"/>
        <w:ind w:left="284"/>
        <w:jc w:val="center"/>
        <w:rPr>
          <w:rFonts w:ascii="Times New Roman" w:hAnsi="Times New Roman"/>
        </w:rPr>
      </w:pPr>
      <w:r w:rsidRPr="00020948">
        <w:rPr>
          <w:rFonts w:ascii="Times New Roman" w:hAnsi="Times New Roman"/>
        </w:rPr>
        <w:t>Prava i obveze ugovornih strana</w:t>
      </w:r>
    </w:p>
    <w:p w14:paraId="6103069D" w14:textId="77777777" w:rsidR="00A57EB7" w:rsidRPr="00020948" w:rsidRDefault="00A57EB7" w:rsidP="00A57EB7">
      <w:pPr>
        <w:pStyle w:val="ListParagraph"/>
        <w:ind w:left="284"/>
        <w:jc w:val="center"/>
        <w:rPr>
          <w:rFonts w:ascii="Times New Roman" w:hAnsi="Times New Roman"/>
        </w:rPr>
      </w:pPr>
      <w:r w:rsidRPr="00020948">
        <w:rPr>
          <w:rFonts w:ascii="Times New Roman" w:hAnsi="Times New Roman"/>
        </w:rPr>
        <w:t>Članak 5.</w:t>
      </w:r>
    </w:p>
    <w:p w14:paraId="4C2193E5" w14:textId="77777777" w:rsidR="00A57EB7" w:rsidRPr="00020948" w:rsidRDefault="00A57EB7" w:rsidP="00323882">
      <w:pPr>
        <w:pStyle w:val="ListParagraph"/>
        <w:numPr>
          <w:ilvl w:val="0"/>
          <w:numId w:val="20"/>
        </w:numPr>
        <w:spacing w:after="200" w:line="276" w:lineRule="auto"/>
        <w:ind w:left="426"/>
        <w:jc w:val="both"/>
        <w:rPr>
          <w:rFonts w:ascii="Times New Roman" w:hAnsi="Times New Roman"/>
        </w:rPr>
      </w:pPr>
      <w:r w:rsidRPr="00020948">
        <w:rPr>
          <w:rFonts w:ascii="Times New Roman" w:hAnsi="Times New Roman"/>
        </w:rPr>
        <w:t>Izvođač je dužan predmet nabave izvršiti i izvesti uredno, savjesno i odgovorno, postupajući kvalificiranom stručnošću i uz profesionalnu pažnju, po najvišim profesionalnim standardima, nalozima i uputama Naručitelja, te uvjetima i zahtjevima iz Poziva te o izvedenim Radovima voditi građevinsku knjigu.</w:t>
      </w:r>
    </w:p>
    <w:p w14:paraId="3F339062" w14:textId="77777777" w:rsidR="00A57EB7" w:rsidRPr="00020948" w:rsidRDefault="00A57EB7" w:rsidP="00323882">
      <w:pPr>
        <w:pStyle w:val="ListParagraph"/>
        <w:numPr>
          <w:ilvl w:val="0"/>
          <w:numId w:val="20"/>
        </w:numPr>
        <w:spacing w:after="200" w:line="276" w:lineRule="auto"/>
        <w:ind w:left="426"/>
        <w:jc w:val="both"/>
        <w:rPr>
          <w:rFonts w:ascii="Times New Roman" w:hAnsi="Times New Roman"/>
        </w:rPr>
      </w:pPr>
      <w:r w:rsidRPr="00020948">
        <w:rPr>
          <w:rFonts w:ascii="Times New Roman" w:hAnsi="Times New Roman"/>
        </w:rPr>
        <w:t>Izvođač se posebice obvezuje omogućiti Naručitelju nadzor nad izvršenjem ugovorenih radova, uključivo količinu i kvalitetu upotrijebljenih materijala, a sve sukladno ugovorenim troškovnicima.</w:t>
      </w:r>
    </w:p>
    <w:p w14:paraId="3836D16D" w14:textId="77777777" w:rsidR="00A57EB7" w:rsidRPr="00020948" w:rsidRDefault="00A57EB7" w:rsidP="00323882">
      <w:pPr>
        <w:pStyle w:val="ListParagraph"/>
        <w:numPr>
          <w:ilvl w:val="0"/>
          <w:numId w:val="20"/>
        </w:numPr>
        <w:spacing w:after="200" w:line="276" w:lineRule="auto"/>
        <w:ind w:left="426"/>
        <w:jc w:val="both"/>
        <w:rPr>
          <w:rFonts w:ascii="Times New Roman" w:hAnsi="Times New Roman"/>
        </w:rPr>
      </w:pPr>
      <w:r w:rsidRPr="00020948">
        <w:rPr>
          <w:rFonts w:ascii="Times New Roman" w:hAnsi="Times New Roman"/>
        </w:rPr>
        <w:lastRenderedPageBreak/>
        <w:t>Nadzor nad izvođenjem Radova sastoji se od kontrole ispunjenja ugovornih obveza Izvođača i poduzimanja odgovarajućih mjera za realizaciju tih obveza, a što posebice uključuje kontrolu održavanja rokova izvođenja Radova, kontrolu izvođenja Radova te kontrolu kvalitete izvedenih radova.</w:t>
      </w:r>
    </w:p>
    <w:p w14:paraId="2A0D0390" w14:textId="77777777" w:rsidR="00A57EB7" w:rsidRPr="00A26AFD" w:rsidRDefault="00A57EB7" w:rsidP="00323882">
      <w:pPr>
        <w:pStyle w:val="ListParagraph"/>
        <w:numPr>
          <w:ilvl w:val="0"/>
          <w:numId w:val="20"/>
        </w:numPr>
        <w:spacing w:after="200" w:line="276" w:lineRule="auto"/>
        <w:ind w:left="426"/>
        <w:jc w:val="both"/>
        <w:rPr>
          <w:rFonts w:ascii="Times New Roman" w:hAnsi="Times New Roman"/>
        </w:rPr>
      </w:pPr>
      <w:r w:rsidRPr="00020948">
        <w:rPr>
          <w:rFonts w:ascii="Times New Roman" w:hAnsi="Times New Roman"/>
        </w:rPr>
        <w:t>U izvršenju nadzora, Naručitelj je posebice ovlašten putem nadzornog tijela kontrolirati izvođenje</w:t>
      </w:r>
      <w:r w:rsidRPr="003F6CA5">
        <w:rPr>
          <w:rFonts w:ascii="Times New Roman" w:hAnsi="Times New Roman"/>
        </w:rPr>
        <w:t xml:space="preserve"> radova i dinamiku izvođenja radova, zahtijevati dodatna ispitivanja materijala, kontrolirati ispravnost realizacije radova, </w:t>
      </w:r>
      <w:r w:rsidRPr="00A26AFD">
        <w:rPr>
          <w:rFonts w:ascii="Times New Roman" w:hAnsi="Times New Roman"/>
        </w:rPr>
        <w:t>kontrolirati privremene i okončanu situaciju te ažurno potpisivati građevinski dnevnik i ažurno pregledavati i ovjeravati građevinsku knjigu.</w:t>
      </w:r>
    </w:p>
    <w:p w14:paraId="504E714B" w14:textId="6658AB5F" w:rsidR="00A57EB7" w:rsidRPr="003F6CA5" w:rsidRDefault="00A57EB7" w:rsidP="00323882">
      <w:pPr>
        <w:pStyle w:val="ListParagraph"/>
        <w:numPr>
          <w:ilvl w:val="0"/>
          <w:numId w:val="20"/>
        </w:numPr>
        <w:spacing w:after="200" w:line="276" w:lineRule="auto"/>
        <w:ind w:left="426"/>
        <w:jc w:val="both"/>
        <w:rPr>
          <w:rFonts w:ascii="Times New Roman" w:hAnsi="Times New Roman"/>
        </w:rPr>
      </w:pPr>
      <w:r w:rsidRPr="00A26AFD">
        <w:rPr>
          <w:rFonts w:ascii="Times New Roman" w:hAnsi="Times New Roman"/>
        </w:rPr>
        <w:t xml:space="preserve">Nadzorni inženjer ima pravo pristupa </w:t>
      </w:r>
      <w:r w:rsidR="002D40FF">
        <w:rPr>
          <w:rFonts w:ascii="Times New Roman" w:hAnsi="Times New Roman"/>
        </w:rPr>
        <w:t>gradilištu</w:t>
      </w:r>
      <w:r>
        <w:rPr>
          <w:rFonts w:ascii="Times New Roman" w:hAnsi="Times New Roman"/>
        </w:rPr>
        <w:t xml:space="preserve"> za vrijeme adaptacije</w:t>
      </w:r>
      <w:r w:rsidRPr="003F6CA5">
        <w:rPr>
          <w:rFonts w:ascii="Times New Roman" w:hAnsi="Times New Roman"/>
        </w:rPr>
        <w:t>, skladišta materijala i drugo, a sve u svrhu obavljanja nadzora te pravo uvida u svu potrebnu dokumentaciju u okviru kontrole ispunjenja ugovornih obveza Izvođača.</w:t>
      </w:r>
    </w:p>
    <w:p w14:paraId="6C5D3D1C" w14:textId="77777777" w:rsidR="00A57EB7" w:rsidRPr="003F6CA5" w:rsidRDefault="00A57EB7" w:rsidP="00323882">
      <w:pPr>
        <w:pStyle w:val="ListParagraph"/>
        <w:numPr>
          <w:ilvl w:val="0"/>
          <w:numId w:val="20"/>
        </w:numPr>
        <w:spacing w:after="200" w:line="276" w:lineRule="auto"/>
        <w:ind w:left="426"/>
        <w:jc w:val="both"/>
        <w:rPr>
          <w:rFonts w:ascii="Times New Roman" w:hAnsi="Times New Roman"/>
        </w:rPr>
      </w:pPr>
      <w:r w:rsidRPr="003F6CA5">
        <w:rPr>
          <w:rFonts w:ascii="Times New Roman" w:hAnsi="Times New Roman"/>
        </w:rPr>
        <w:t>Nadzorni inženjer ima pravo narediti da se u primjerenom roku otklone svi uočeni nedostatci, kao i narediti obustavu izvođenja pojedinih radova koji se izvode nekvalitetno ili na drugi način odstupaju od odredbi Ugovora, ako bi nastavljanje izvođenja tih radova moglo izazvati teže posljedice.</w:t>
      </w:r>
    </w:p>
    <w:p w14:paraId="4FFE4678" w14:textId="77777777" w:rsidR="00A57EB7" w:rsidRPr="003F6CA5" w:rsidRDefault="00A57EB7" w:rsidP="00323882">
      <w:pPr>
        <w:pStyle w:val="ListParagraph"/>
        <w:numPr>
          <w:ilvl w:val="0"/>
          <w:numId w:val="20"/>
        </w:numPr>
        <w:spacing w:after="200" w:line="276" w:lineRule="auto"/>
        <w:ind w:left="426"/>
        <w:jc w:val="both"/>
        <w:rPr>
          <w:rFonts w:ascii="Times New Roman" w:hAnsi="Times New Roman"/>
        </w:rPr>
      </w:pPr>
      <w:r w:rsidRPr="003F6CA5">
        <w:rPr>
          <w:rFonts w:ascii="Times New Roman" w:hAnsi="Times New Roman"/>
        </w:rPr>
        <w:t>Nadzorni inženjer može narediti i rušenje, odnosno otklanjanje pojedinih nekvalitetnih radova ili onih koji na drugi način bitno odstupaju od ugovora, ako se ti radovi ni naknadno ne mogu uskladiti sa zahtjevima ugovora.</w:t>
      </w:r>
    </w:p>
    <w:p w14:paraId="68E247A0" w14:textId="77777777" w:rsidR="00A57EB7" w:rsidRPr="003F6CA5" w:rsidRDefault="00A57EB7" w:rsidP="00323882">
      <w:pPr>
        <w:pStyle w:val="ListParagraph"/>
        <w:numPr>
          <w:ilvl w:val="0"/>
          <w:numId w:val="20"/>
        </w:numPr>
        <w:spacing w:after="200" w:line="276" w:lineRule="auto"/>
        <w:ind w:left="426"/>
        <w:jc w:val="both"/>
        <w:rPr>
          <w:rFonts w:ascii="Times New Roman" w:hAnsi="Times New Roman"/>
        </w:rPr>
      </w:pPr>
      <w:r w:rsidRPr="003F6CA5">
        <w:rPr>
          <w:rFonts w:ascii="Times New Roman" w:hAnsi="Times New Roman"/>
        </w:rPr>
        <w:t>Nadzorni inženjer može u slučaju potrebe, a u svrhu zaštite života, izvedenih radova i drugih materijalnih dobara, narediti Izvođaču da izvede potrebne radove i poduzme mjere koje su po njegovoj ocjeni neophodne za otklanjanje opasnosti.</w:t>
      </w:r>
    </w:p>
    <w:p w14:paraId="4BE2C3C1" w14:textId="77777777" w:rsidR="00A57EB7" w:rsidRPr="00C40A1C" w:rsidRDefault="00A57EB7" w:rsidP="00323882">
      <w:pPr>
        <w:pStyle w:val="ListParagraph"/>
        <w:numPr>
          <w:ilvl w:val="0"/>
          <w:numId w:val="20"/>
        </w:numPr>
        <w:spacing w:after="200" w:line="276" w:lineRule="auto"/>
        <w:ind w:left="426"/>
        <w:jc w:val="both"/>
        <w:rPr>
          <w:rFonts w:ascii="Times New Roman" w:hAnsi="Times New Roman"/>
        </w:rPr>
      </w:pPr>
      <w:r w:rsidRPr="003F6CA5">
        <w:rPr>
          <w:rFonts w:ascii="Times New Roman" w:hAnsi="Times New Roman"/>
        </w:rPr>
        <w:t>Izvođač dužan je provesti nalog Nadzornog inženjera, osim kada je zbog istog izgledno nastupanje štetnih posljedica. Dužan je putem građevinskog dnevnika pravovremeno obavještavati Nadzornog inženjera o svim pitanjima bitnim za ispunjenje ugovornih obveza, o započinjanju pojedinih tehnoloških faza radova, o radionicama i pogonima u kojima se obavljaju pripremni radovi ili proizvodnja poluproizvoda i gotovih proizvoda, kao i o mehanizaciji koju angažira za izvođenje radova.</w:t>
      </w:r>
    </w:p>
    <w:p w14:paraId="557C9BE7" w14:textId="77777777" w:rsidR="00A57EB7" w:rsidRPr="00C40A1C" w:rsidRDefault="00A57EB7" w:rsidP="00DC4334">
      <w:pPr>
        <w:pStyle w:val="ListParagraph"/>
        <w:numPr>
          <w:ilvl w:val="0"/>
          <w:numId w:val="20"/>
        </w:numPr>
        <w:spacing w:after="200" w:line="276" w:lineRule="auto"/>
        <w:ind w:left="426" w:hanging="284"/>
        <w:jc w:val="both"/>
        <w:rPr>
          <w:rFonts w:ascii="Times New Roman" w:hAnsi="Times New Roman"/>
        </w:rPr>
      </w:pPr>
      <w:r w:rsidRPr="00C40A1C">
        <w:rPr>
          <w:rFonts w:ascii="Times New Roman" w:hAnsi="Times New Roman"/>
        </w:rPr>
        <w:t>Izvođač je dužan od Nadzornog inženjera na vrijeme tražiti potrebna objašnjenja tehničke dokumentacije koji mu je tražena objašnjenja i upute dužan dati putem građevinskog dnevnika.</w:t>
      </w:r>
    </w:p>
    <w:p w14:paraId="2875D020" w14:textId="77777777" w:rsidR="00A57EB7" w:rsidRPr="003F6CA5" w:rsidRDefault="00A57EB7" w:rsidP="00A57EB7">
      <w:pPr>
        <w:jc w:val="center"/>
        <w:rPr>
          <w:iCs/>
        </w:rPr>
      </w:pPr>
      <w:r>
        <w:rPr>
          <w:iCs/>
        </w:rPr>
        <w:t>Otklanjanje nedostataka i Zapisnik o p</w:t>
      </w:r>
      <w:r w:rsidRPr="003F6CA5">
        <w:rPr>
          <w:iCs/>
        </w:rPr>
        <w:t>rimopredaj</w:t>
      </w:r>
      <w:r>
        <w:rPr>
          <w:iCs/>
        </w:rPr>
        <w:t>i</w:t>
      </w:r>
      <w:r w:rsidRPr="003F6CA5">
        <w:rPr>
          <w:iCs/>
        </w:rPr>
        <w:t xml:space="preserve"> radova</w:t>
      </w:r>
    </w:p>
    <w:p w14:paraId="4ABE21FB" w14:textId="77777777" w:rsidR="00A57EB7" w:rsidRPr="003F6CA5" w:rsidRDefault="00A57EB7" w:rsidP="00A57EB7">
      <w:pPr>
        <w:jc w:val="center"/>
        <w:rPr>
          <w:iCs/>
        </w:rPr>
      </w:pPr>
      <w:r w:rsidRPr="003F6CA5">
        <w:rPr>
          <w:iCs/>
        </w:rPr>
        <w:t xml:space="preserve">Članak </w:t>
      </w:r>
      <w:r>
        <w:rPr>
          <w:iCs/>
        </w:rPr>
        <w:t>6</w:t>
      </w:r>
      <w:r w:rsidRPr="003F6CA5">
        <w:rPr>
          <w:iCs/>
        </w:rPr>
        <w:t>.</w:t>
      </w:r>
    </w:p>
    <w:p w14:paraId="7B2A8986" w14:textId="77777777" w:rsidR="00A57EB7" w:rsidRPr="003F6CA5" w:rsidRDefault="00A57EB7" w:rsidP="00BC55C2">
      <w:pPr>
        <w:pStyle w:val="BodyTextIndent2"/>
        <w:numPr>
          <w:ilvl w:val="0"/>
          <w:numId w:val="27"/>
        </w:numPr>
        <w:spacing w:after="0" w:line="240" w:lineRule="auto"/>
        <w:ind w:left="0" w:hanging="284"/>
        <w:jc w:val="both"/>
        <w:rPr>
          <w:rFonts w:ascii="Times New Roman" w:hAnsi="Times New Roman"/>
        </w:rPr>
      </w:pPr>
      <w:r w:rsidRPr="003F6CA5">
        <w:rPr>
          <w:rFonts w:ascii="Times New Roman" w:hAnsi="Times New Roman"/>
          <w:iCs/>
        </w:rPr>
        <w:t xml:space="preserve">Nakon što utvrdi da su svi ugovoreni </w:t>
      </w:r>
      <w:r>
        <w:rPr>
          <w:rFonts w:ascii="Times New Roman" w:hAnsi="Times New Roman"/>
          <w:iCs/>
        </w:rPr>
        <w:t>R</w:t>
      </w:r>
      <w:r w:rsidRPr="003F6CA5">
        <w:rPr>
          <w:rFonts w:ascii="Times New Roman" w:hAnsi="Times New Roman"/>
          <w:iCs/>
        </w:rPr>
        <w:t xml:space="preserve">adovi dovršeni u kvalitativnom i kvantitativnom smislu te stvoreni preduvjeti za provedbu postupka primopredaje izvedenih radova i pripadajuće dokumentacije građenja, Izvođač će o tome obavijestiti Naručitelja. Ako se prilikom primopredaje izvedenih </w:t>
      </w:r>
      <w:r>
        <w:rPr>
          <w:rFonts w:ascii="Times New Roman" w:hAnsi="Times New Roman"/>
          <w:iCs/>
        </w:rPr>
        <w:t>R</w:t>
      </w:r>
      <w:r w:rsidRPr="003F6CA5">
        <w:rPr>
          <w:rFonts w:ascii="Times New Roman" w:hAnsi="Times New Roman"/>
          <w:iCs/>
        </w:rPr>
        <w:t>adova i pripadajuće dokumentacije građenja uoče nedostaci na izvedenoj građevini ili neodgovarajuća dokumentacija građenja, Naručitelj će Izvođaču odrediti primjereni rok za otklanjanje svih uočenih nedostataka.</w:t>
      </w:r>
    </w:p>
    <w:p w14:paraId="29EAD6BD" w14:textId="77777777" w:rsidR="00A57EB7" w:rsidRPr="003F6CA5" w:rsidRDefault="00A57EB7" w:rsidP="00323882">
      <w:pPr>
        <w:pStyle w:val="BodyTextIndent2"/>
        <w:numPr>
          <w:ilvl w:val="0"/>
          <w:numId w:val="27"/>
        </w:numPr>
        <w:spacing w:after="0" w:line="240" w:lineRule="auto"/>
        <w:ind w:left="0"/>
        <w:jc w:val="both"/>
        <w:rPr>
          <w:rFonts w:ascii="Times New Roman" w:hAnsi="Times New Roman"/>
        </w:rPr>
      </w:pPr>
      <w:r w:rsidRPr="003F6CA5">
        <w:rPr>
          <w:rFonts w:ascii="Times New Roman" w:hAnsi="Times New Roman"/>
          <w:iCs/>
        </w:rPr>
        <w:t>Nakon otklona nedostataka, Naručitelj, nadzorni inženjer i Izvođač će obaviti primopredaju izvedenih radova i pripadajuće dokumentacije građenja, o čemu će sastaviti primopredajni zapisnik. Nakon izvršene primopredaje Izvođač radova je obvezan ispostaviti okončanu situaciju u roku od 14 (četrnaest) dana od dana ovjere zapisnika o primopredaji.</w:t>
      </w:r>
    </w:p>
    <w:p w14:paraId="313CCA48" w14:textId="77777777" w:rsidR="00A57EB7" w:rsidRPr="003F6CA5" w:rsidRDefault="00A57EB7" w:rsidP="00323882">
      <w:pPr>
        <w:pStyle w:val="ListParagraph"/>
        <w:numPr>
          <w:ilvl w:val="0"/>
          <w:numId w:val="27"/>
        </w:numPr>
        <w:spacing w:after="0" w:line="240" w:lineRule="auto"/>
        <w:ind w:left="0"/>
        <w:jc w:val="both"/>
        <w:rPr>
          <w:rFonts w:ascii="Times New Roman" w:hAnsi="Times New Roman"/>
          <w:iCs/>
        </w:rPr>
      </w:pPr>
      <w:r w:rsidRPr="003F6CA5">
        <w:rPr>
          <w:rFonts w:ascii="Times New Roman" w:hAnsi="Times New Roman"/>
          <w:iCs/>
        </w:rPr>
        <w:t>U slučaju da Izvođač radova nije otklonilo nedostatke na ugovorenim radovima u ostavljenom primjerenom roku, Naručitelj je ovlašten otkloniti nedostatke na ugovorenim radovima putem treće osobe, na trošak Izvođača radova, pri čemu je ovlašten namiriti se iz svih raspoloživih sredstava, uključivo uskratu podmirenja već dospjelih, a nepodmirenih obveza</w:t>
      </w:r>
      <w:r>
        <w:rPr>
          <w:rFonts w:ascii="Times New Roman" w:hAnsi="Times New Roman"/>
          <w:iCs/>
        </w:rPr>
        <w:t>.</w:t>
      </w:r>
    </w:p>
    <w:p w14:paraId="0428F9C9" w14:textId="77777777" w:rsidR="00A57EB7" w:rsidRPr="003F6CA5" w:rsidRDefault="00A57EB7" w:rsidP="00323882">
      <w:pPr>
        <w:pStyle w:val="ListParagraph"/>
        <w:numPr>
          <w:ilvl w:val="0"/>
          <w:numId w:val="27"/>
        </w:numPr>
        <w:spacing w:after="0" w:line="240" w:lineRule="auto"/>
        <w:ind w:left="0"/>
        <w:jc w:val="both"/>
        <w:rPr>
          <w:rFonts w:ascii="Times New Roman" w:hAnsi="Times New Roman"/>
          <w:iCs/>
        </w:rPr>
      </w:pPr>
      <w:r w:rsidRPr="003F6CA5">
        <w:rPr>
          <w:rFonts w:ascii="Times New Roman" w:hAnsi="Times New Roman"/>
          <w:iCs/>
        </w:rPr>
        <w:t xml:space="preserve">U slučaju postojanja većih nedostataka na izvedenim radovima koji se ne mogu otkloniti, a za koje je odgovoran Izvođač, Naručitelj ima pravo na naknadu štete sukladno zakonu. U slučaju da se pri pregledu ustanove nedostaci za koje nije odgovoran Izvođač, kao npr. nedostaci u tehničkoj dokumentaciji, zahtjevi komisije za pregled za promjenama na građevini koje nisu bile predviđene </w:t>
      </w:r>
      <w:r w:rsidRPr="003F6CA5">
        <w:rPr>
          <w:rFonts w:ascii="Times New Roman" w:hAnsi="Times New Roman"/>
          <w:iCs/>
        </w:rPr>
        <w:lastRenderedPageBreak/>
        <w:t>projektom, nedostajanje suglasnosti pojedinih državnih tijela i sl</w:t>
      </w:r>
      <w:r>
        <w:rPr>
          <w:rFonts w:ascii="Times New Roman" w:hAnsi="Times New Roman"/>
          <w:iCs/>
        </w:rPr>
        <w:t>ičnog</w:t>
      </w:r>
      <w:r w:rsidRPr="003F6CA5">
        <w:rPr>
          <w:rFonts w:ascii="Times New Roman" w:hAnsi="Times New Roman"/>
          <w:iCs/>
        </w:rPr>
        <w:t>, takvi nedostaci će se rješavati putem naknadnih radova ili na drugi odgovarajući način.</w:t>
      </w:r>
    </w:p>
    <w:p w14:paraId="33034E64" w14:textId="77777777" w:rsidR="00A57EB7" w:rsidRPr="003F6CA5" w:rsidRDefault="00A57EB7" w:rsidP="00323882">
      <w:pPr>
        <w:pStyle w:val="ListParagraph"/>
        <w:numPr>
          <w:ilvl w:val="0"/>
          <w:numId w:val="27"/>
        </w:numPr>
        <w:spacing w:after="0" w:line="240" w:lineRule="auto"/>
        <w:ind w:left="0"/>
        <w:jc w:val="both"/>
        <w:rPr>
          <w:rFonts w:ascii="Times New Roman" w:hAnsi="Times New Roman"/>
          <w:iCs/>
        </w:rPr>
      </w:pPr>
      <w:r w:rsidRPr="003F6CA5">
        <w:rPr>
          <w:rFonts w:ascii="Times New Roman" w:hAnsi="Times New Roman"/>
          <w:iCs/>
        </w:rPr>
        <w:t>Ugovorne strane će o uspješno izvršenoj primopredaji radova sastaviti zapisnik koji potpisuju osobe koje su izvršile pregled, a ovjeravaju ovlašteni predstavnik Naručitelja i Izvođača te Nadzorni inženjer.</w:t>
      </w:r>
    </w:p>
    <w:p w14:paraId="20E318EA" w14:textId="77777777" w:rsidR="00A57EB7" w:rsidRPr="003F6CA5" w:rsidRDefault="00A57EB7" w:rsidP="00323882">
      <w:pPr>
        <w:pStyle w:val="ListParagraph"/>
        <w:numPr>
          <w:ilvl w:val="0"/>
          <w:numId w:val="27"/>
        </w:numPr>
        <w:spacing w:after="0" w:line="240" w:lineRule="auto"/>
        <w:ind w:left="0"/>
        <w:jc w:val="both"/>
        <w:rPr>
          <w:rFonts w:ascii="Times New Roman" w:hAnsi="Times New Roman"/>
          <w:iCs/>
        </w:rPr>
      </w:pPr>
      <w:r w:rsidRPr="003F6CA5">
        <w:rPr>
          <w:rFonts w:ascii="Times New Roman" w:hAnsi="Times New Roman"/>
          <w:iCs/>
        </w:rPr>
        <w:t>Zapisnikom o izvršenoj primopredaji radova utvrdit će se:</w:t>
      </w:r>
    </w:p>
    <w:p w14:paraId="433F8088" w14:textId="77777777" w:rsidR="00A57EB7" w:rsidRPr="003F6CA5" w:rsidRDefault="00A57EB7" w:rsidP="00323882">
      <w:pPr>
        <w:pStyle w:val="ListParagraph"/>
        <w:numPr>
          <w:ilvl w:val="0"/>
          <w:numId w:val="26"/>
        </w:numPr>
        <w:spacing w:after="0" w:line="240" w:lineRule="auto"/>
        <w:jc w:val="both"/>
        <w:rPr>
          <w:rFonts w:ascii="Times New Roman" w:hAnsi="Times New Roman"/>
          <w:iCs/>
        </w:rPr>
      </w:pPr>
      <w:r w:rsidRPr="003F6CA5">
        <w:rPr>
          <w:rFonts w:ascii="Times New Roman" w:hAnsi="Times New Roman"/>
          <w:iCs/>
        </w:rPr>
        <w:t xml:space="preserve">jesu li </w:t>
      </w:r>
      <w:r>
        <w:rPr>
          <w:rFonts w:ascii="Times New Roman" w:hAnsi="Times New Roman"/>
          <w:iCs/>
        </w:rPr>
        <w:t>R</w:t>
      </w:r>
      <w:r w:rsidRPr="003F6CA5">
        <w:rPr>
          <w:rFonts w:ascii="Times New Roman" w:hAnsi="Times New Roman"/>
          <w:iCs/>
        </w:rPr>
        <w:t>adovi izvedeni u cijelosti prema ugovoru, projektno-tehničkoj dokumentaciji, propisima i pravilima struke;</w:t>
      </w:r>
    </w:p>
    <w:p w14:paraId="7632ABBB" w14:textId="77777777" w:rsidR="00A57EB7" w:rsidRPr="003F6CA5" w:rsidRDefault="00A57EB7" w:rsidP="00323882">
      <w:pPr>
        <w:pStyle w:val="ListParagraph"/>
        <w:numPr>
          <w:ilvl w:val="0"/>
          <w:numId w:val="26"/>
        </w:numPr>
        <w:spacing w:after="0" w:line="240" w:lineRule="auto"/>
        <w:jc w:val="both"/>
        <w:rPr>
          <w:rFonts w:ascii="Times New Roman" w:hAnsi="Times New Roman"/>
          <w:iCs/>
        </w:rPr>
      </w:pPr>
      <w:r w:rsidRPr="003F6CA5">
        <w:rPr>
          <w:rFonts w:ascii="Times New Roman" w:hAnsi="Times New Roman"/>
          <w:iCs/>
        </w:rPr>
        <w:t>jesu li radovi izvršeni u ugovorenom roku, a ako nisu, odstupanja od ugovorenog roka treba iskazati u danima u odnosu na ugovoreni rok završetka;</w:t>
      </w:r>
    </w:p>
    <w:p w14:paraId="10F32C55" w14:textId="77777777" w:rsidR="00A57EB7" w:rsidRPr="003F6CA5" w:rsidRDefault="00A57EB7" w:rsidP="00323882">
      <w:pPr>
        <w:pStyle w:val="ListParagraph"/>
        <w:numPr>
          <w:ilvl w:val="0"/>
          <w:numId w:val="26"/>
        </w:numPr>
        <w:spacing w:after="0" w:line="240" w:lineRule="auto"/>
        <w:jc w:val="both"/>
        <w:rPr>
          <w:rFonts w:ascii="Times New Roman" w:hAnsi="Times New Roman"/>
          <w:iCs/>
        </w:rPr>
      </w:pPr>
      <w:r w:rsidRPr="003F6CA5">
        <w:rPr>
          <w:rFonts w:ascii="Times New Roman" w:hAnsi="Times New Roman"/>
          <w:iCs/>
        </w:rPr>
        <w:t>odgovara li kvaliteta izvedenih radova ugovorenoj kvaliteti, odnosno koje radove mora Izvođač radova o svom trošku dovršiti, popraviti ili otkloniti nedostatke i u kojem roku to treba učiniti;</w:t>
      </w:r>
    </w:p>
    <w:p w14:paraId="5BF8750C" w14:textId="77777777" w:rsidR="00A57EB7" w:rsidRDefault="00A57EB7" w:rsidP="00323882">
      <w:pPr>
        <w:pStyle w:val="ListParagraph"/>
        <w:numPr>
          <w:ilvl w:val="0"/>
          <w:numId w:val="26"/>
        </w:numPr>
        <w:spacing w:after="0" w:line="240" w:lineRule="auto"/>
        <w:jc w:val="both"/>
        <w:rPr>
          <w:rFonts w:ascii="Times New Roman" w:hAnsi="Times New Roman"/>
          <w:iCs/>
        </w:rPr>
      </w:pPr>
      <w:r w:rsidRPr="003F6CA5">
        <w:rPr>
          <w:rFonts w:ascii="Times New Roman" w:hAnsi="Times New Roman"/>
          <w:iCs/>
        </w:rPr>
        <w:t>ostalo potrebno.</w:t>
      </w:r>
    </w:p>
    <w:p w14:paraId="65AF21BA" w14:textId="77777777" w:rsidR="00A57EB7" w:rsidRDefault="00A57EB7" w:rsidP="00323882">
      <w:pPr>
        <w:pStyle w:val="ListParagraph"/>
        <w:numPr>
          <w:ilvl w:val="0"/>
          <w:numId w:val="27"/>
        </w:numPr>
        <w:spacing w:after="0" w:line="240" w:lineRule="auto"/>
        <w:ind w:left="0"/>
        <w:jc w:val="both"/>
        <w:rPr>
          <w:rFonts w:ascii="Times New Roman" w:hAnsi="Times New Roman"/>
          <w:iCs/>
        </w:rPr>
      </w:pPr>
      <w:r w:rsidRPr="00F35870">
        <w:rPr>
          <w:rFonts w:ascii="Times New Roman" w:hAnsi="Times New Roman"/>
          <w:iCs/>
        </w:rPr>
        <w:t>Izvođač je sa svom potrebnom, cjelovitom i točnom dokumentacijom obvezan sudjelovati u postupku provedbe tehničkog pregleda sukladno važećem Zakonu o gradnji.</w:t>
      </w:r>
    </w:p>
    <w:p w14:paraId="0AADCAA5" w14:textId="77777777" w:rsidR="00A57EB7" w:rsidRPr="00F35870" w:rsidRDefault="00A57EB7" w:rsidP="00A57EB7">
      <w:pPr>
        <w:pStyle w:val="ListParagraph"/>
        <w:spacing w:after="0" w:line="240" w:lineRule="auto"/>
        <w:ind w:left="0"/>
        <w:jc w:val="both"/>
        <w:rPr>
          <w:rFonts w:ascii="Times New Roman" w:hAnsi="Times New Roman"/>
          <w:iCs/>
        </w:rPr>
      </w:pPr>
    </w:p>
    <w:p w14:paraId="4843C8E6" w14:textId="77777777" w:rsidR="00A57EB7" w:rsidRPr="003F6CA5" w:rsidRDefault="00A57EB7" w:rsidP="00A57EB7">
      <w:pPr>
        <w:jc w:val="center"/>
      </w:pPr>
      <w:r w:rsidRPr="003F6CA5">
        <w:t>Ugovorna kazna</w:t>
      </w:r>
    </w:p>
    <w:p w14:paraId="6B7EF8CB" w14:textId="77777777" w:rsidR="00A57EB7" w:rsidRPr="003F6CA5" w:rsidRDefault="00A57EB7" w:rsidP="00A57EB7">
      <w:pPr>
        <w:jc w:val="center"/>
        <w:rPr>
          <w:iCs/>
        </w:rPr>
      </w:pPr>
      <w:r w:rsidRPr="003F6CA5">
        <w:rPr>
          <w:iCs/>
        </w:rPr>
        <w:t xml:space="preserve">Članak </w:t>
      </w:r>
      <w:r>
        <w:rPr>
          <w:iCs/>
        </w:rPr>
        <w:t>7</w:t>
      </w:r>
      <w:r w:rsidRPr="003F6CA5">
        <w:rPr>
          <w:iCs/>
        </w:rPr>
        <w:t>.</w:t>
      </w:r>
    </w:p>
    <w:p w14:paraId="011B6A67" w14:textId="77777777" w:rsidR="00A57EB7" w:rsidRPr="003F6CA5" w:rsidRDefault="00A57EB7" w:rsidP="00323882">
      <w:pPr>
        <w:pStyle w:val="ListParagraph"/>
        <w:numPr>
          <w:ilvl w:val="0"/>
          <w:numId w:val="25"/>
        </w:numPr>
        <w:spacing w:after="0" w:line="240" w:lineRule="auto"/>
        <w:ind w:left="0"/>
        <w:jc w:val="both"/>
        <w:rPr>
          <w:rFonts w:ascii="Times New Roman" w:hAnsi="Times New Roman"/>
          <w:iCs/>
        </w:rPr>
      </w:pPr>
      <w:r w:rsidRPr="003F6CA5">
        <w:rPr>
          <w:rFonts w:ascii="Times New Roman" w:hAnsi="Times New Roman"/>
          <w:iCs/>
        </w:rPr>
        <w:t>Ako Izvođač ugovorene radove ne dovrši u roku iz č</w:t>
      </w:r>
      <w:r>
        <w:rPr>
          <w:rFonts w:ascii="Times New Roman" w:hAnsi="Times New Roman"/>
          <w:iCs/>
        </w:rPr>
        <w:t>lanka 3</w:t>
      </w:r>
      <w:r w:rsidRPr="003F6CA5">
        <w:rPr>
          <w:rFonts w:ascii="Times New Roman" w:hAnsi="Times New Roman"/>
          <w:iCs/>
        </w:rPr>
        <w:t>.</w:t>
      </w:r>
      <w:r>
        <w:rPr>
          <w:rFonts w:ascii="Times New Roman" w:hAnsi="Times New Roman"/>
          <w:iCs/>
        </w:rPr>
        <w:t>,</w:t>
      </w:r>
      <w:r w:rsidRPr="003F6CA5">
        <w:rPr>
          <w:rFonts w:ascii="Times New Roman" w:hAnsi="Times New Roman"/>
          <w:iCs/>
        </w:rPr>
        <w:t xml:space="preserve"> </w:t>
      </w:r>
      <w:r>
        <w:rPr>
          <w:rFonts w:ascii="Times New Roman" w:hAnsi="Times New Roman"/>
          <w:iCs/>
        </w:rPr>
        <w:t>Izvođač</w:t>
      </w:r>
      <w:r w:rsidRPr="003F6CA5">
        <w:rPr>
          <w:rFonts w:ascii="Times New Roman" w:hAnsi="Times New Roman"/>
          <w:iCs/>
        </w:rPr>
        <w:t xml:space="preserve"> se obvezuje platiti Naručitelju na ime ugovorne kazne 2‰ (dva promila) od ugovorene vrijednosti bez PDV-a za svaki kalendarski dan prekoračenja ugovorenog roka, s tim da ukupni iznos ugovorne kazne ne može prijeći 10% (deset posto) od ukupne ugovorene vrijednosti bez PDV-a.</w:t>
      </w:r>
    </w:p>
    <w:p w14:paraId="13CD9F34" w14:textId="77777777" w:rsidR="00A57EB7" w:rsidRPr="003F6CA5" w:rsidRDefault="00A57EB7" w:rsidP="00323882">
      <w:pPr>
        <w:pStyle w:val="ListParagraph"/>
        <w:numPr>
          <w:ilvl w:val="0"/>
          <w:numId w:val="25"/>
        </w:numPr>
        <w:spacing w:after="0" w:line="240" w:lineRule="auto"/>
        <w:ind w:left="0"/>
        <w:jc w:val="both"/>
        <w:rPr>
          <w:rFonts w:ascii="Times New Roman" w:hAnsi="Times New Roman"/>
          <w:iCs/>
        </w:rPr>
      </w:pPr>
      <w:r w:rsidRPr="003F6CA5">
        <w:rPr>
          <w:rFonts w:ascii="Times New Roman" w:hAnsi="Times New Roman"/>
          <w:iCs/>
        </w:rPr>
        <w:t>Ugovorna kazna neće osloboditi Izvođača obveze da dovrši radove ili bilo koje druge obveze, zadatke ili odgovornosti koje ima prema ovom Ugovoru.</w:t>
      </w:r>
    </w:p>
    <w:p w14:paraId="526140B1" w14:textId="77777777" w:rsidR="00A57EB7" w:rsidRPr="003F6CA5" w:rsidRDefault="00A57EB7" w:rsidP="00323882">
      <w:pPr>
        <w:pStyle w:val="ListParagraph"/>
        <w:numPr>
          <w:ilvl w:val="0"/>
          <w:numId w:val="25"/>
        </w:numPr>
        <w:spacing w:after="0" w:line="240" w:lineRule="auto"/>
        <w:ind w:left="0"/>
        <w:jc w:val="both"/>
        <w:rPr>
          <w:rFonts w:ascii="Times New Roman" w:hAnsi="Times New Roman"/>
          <w:iCs/>
        </w:rPr>
      </w:pPr>
      <w:r w:rsidRPr="003F6CA5">
        <w:rPr>
          <w:rFonts w:ascii="Times New Roman" w:hAnsi="Times New Roman"/>
          <w:iCs/>
        </w:rPr>
        <w:t>Ako šteta koju Naručitelj pretrpi, zbog neurednog izvršenja obveza Izvođača, prelazi iznos ugovorne kazne Naručitelj ima pravo na iznos naknade štete koji prelazi visinu ugovorne kazne.</w:t>
      </w:r>
    </w:p>
    <w:p w14:paraId="77FBB17C" w14:textId="77777777" w:rsidR="00A57EB7" w:rsidRPr="003F6CA5" w:rsidRDefault="00A57EB7" w:rsidP="00323882">
      <w:pPr>
        <w:pStyle w:val="ListParagraph"/>
        <w:numPr>
          <w:ilvl w:val="0"/>
          <w:numId w:val="25"/>
        </w:numPr>
        <w:spacing w:after="0" w:line="240" w:lineRule="auto"/>
        <w:ind w:left="0"/>
        <w:jc w:val="both"/>
        <w:rPr>
          <w:rFonts w:ascii="Times New Roman" w:hAnsi="Times New Roman"/>
          <w:iCs/>
        </w:rPr>
      </w:pPr>
      <w:r w:rsidRPr="003F6CA5">
        <w:rPr>
          <w:rFonts w:ascii="Times New Roman" w:hAnsi="Times New Roman"/>
          <w:iCs/>
        </w:rPr>
        <w:t>U slučaju da do prekoračenja roka dođe krivnjom Izvođača, Izvođač radova je obavezan snositi troškove štete prouzročene Naručitelju kašnjenjem radova i troškove produženog stručnog nadzora, nadzornog inženjera te svih stručnjaka koje po ovom Ugovoru treba angažirati Naručitelj.</w:t>
      </w:r>
    </w:p>
    <w:p w14:paraId="0DD4C8DA" w14:textId="77777777" w:rsidR="00A57EB7" w:rsidRDefault="00A57EB7" w:rsidP="00323882">
      <w:pPr>
        <w:pStyle w:val="ListParagraph"/>
        <w:numPr>
          <w:ilvl w:val="0"/>
          <w:numId w:val="25"/>
        </w:numPr>
        <w:spacing w:after="0" w:line="240" w:lineRule="auto"/>
        <w:ind w:left="0"/>
        <w:jc w:val="both"/>
        <w:rPr>
          <w:rFonts w:ascii="Times New Roman" w:hAnsi="Times New Roman"/>
          <w:iCs/>
        </w:rPr>
      </w:pPr>
      <w:r w:rsidRPr="003F6CA5">
        <w:rPr>
          <w:rFonts w:ascii="Times New Roman" w:hAnsi="Times New Roman"/>
          <w:iCs/>
        </w:rPr>
        <w:t>Naručitelj i Izvođač radova sporazumno utvrđuju da se Izvođaču radova neće isplatiti dodatan novčani iznos u slučaju prijevremenog dovršetka ugovorenih radova.</w:t>
      </w:r>
    </w:p>
    <w:p w14:paraId="372A0EC4" w14:textId="77777777" w:rsidR="00A57EB7" w:rsidRDefault="00A57EB7" w:rsidP="00A57EB7">
      <w:pPr>
        <w:pStyle w:val="ListParagraph"/>
        <w:spacing w:after="0" w:line="240" w:lineRule="auto"/>
        <w:ind w:left="0"/>
        <w:jc w:val="both"/>
        <w:rPr>
          <w:rFonts w:ascii="Times New Roman" w:hAnsi="Times New Roman"/>
          <w:iCs/>
        </w:rPr>
      </w:pPr>
    </w:p>
    <w:p w14:paraId="63853830" w14:textId="77777777" w:rsidR="00A57EB7" w:rsidRPr="003F6CA5" w:rsidRDefault="00A57EB7" w:rsidP="00A57EB7">
      <w:pPr>
        <w:jc w:val="center"/>
      </w:pPr>
      <w:r>
        <w:t>Nadzor Radova</w:t>
      </w:r>
    </w:p>
    <w:p w14:paraId="08C9721E" w14:textId="77777777" w:rsidR="00A57EB7" w:rsidRPr="003F6CA5" w:rsidRDefault="00A57EB7" w:rsidP="00A57EB7">
      <w:pPr>
        <w:jc w:val="center"/>
        <w:rPr>
          <w:iCs/>
        </w:rPr>
      </w:pPr>
      <w:r w:rsidRPr="003F6CA5">
        <w:rPr>
          <w:iCs/>
        </w:rPr>
        <w:t>Članak</w:t>
      </w:r>
      <w:r>
        <w:rPr>
          <w:iCs/>
        </w:rPr>
        <w:t xml:space="preserve"> 8</w:t>
      </w:r>
      <w:r w:rsidRPr="003F6CA5">
        <w:rPr>
          <w:iCs/>
        </w:rPr>
        <w:t>.</w:t>
      </w:r>
    </w:p>
    <w:p w14:paraId="332B92DC" w14:textId="77777777" w:rsidR="00A57EB7" w:rsidRPr="001F2415" w:rsidRDefault="00A57EB7" w:rsidP="00323882">
      <w:pPr>
        <w:pStyle w:val="ListParagraph"/>
        <w:numPr>
          <w:ilvl w:val="0"/>
          <w:numId w:val="23"/>
        </w:numPr>
        <w:spacing w:after="200" w:line="276" w:lineRule="auto"/>
        <w:ind w:left="426"/>
        <w:jc w:val="both"/>
        <w:rPr>
          <w:rFonts w:ascii="Times New Roman" w:hAnsi="Times New Roman"/>
        </w:rPr>
      </w:pPr>
      <w:r w:rsidRPr="0072058A">
        <w:rPr>
          <w:rFonts w:ascii="Times New Roman" w:hAnsi="Times New Roman"/>
        </w:rPr>
        <w:t xml:space="preserve">Nadzor izvedenih </w:t>
      </w:r>
      <w:r>
        <w:rPr>
          <w:rFonts w:ascii="Times New Roman" w:hAnsi="Times New Roman"/>
        </w:rPr>
        <w:t>R</w:t>
      </w:r>
      <w:r w:rsidRPr="0072058A">
        <w:rPr>
          <w:rFonts w:ascii="Times New Roman" w:hAnsi="Times New Roman"/>
        </w:rPr>
        <w:t xml:space="preserve">adova vršit će Nadzorni Inženjer </w:t>
      </w:r>
      <w:r w:rsidRPr="00A57EB7">
        <w:rPr>
          <w:rFonts w:ascii="Times New Roman" w:hAnsi="Times New Roman"/>
        </w:rPr>
        <w:t>građevine ____________________, koji</w:t>
      </w:r>
      <w:r w:rsidRPr="0072058A">
        <w:rPr>
          <w:rFonts w:ascii="Times New Roman" w:hAnsi="Times New Roman"/>
        </w:rPr>
        <w:t xml:space="preserve"> će svojim potpisom ovjeravati sve privremene i okončanu situaciju iz članka 2</w:t>
      </w:r>
      <w:r>
        <w:rPr>
          <w:rFonts w:ascii="Times New Roman" w:hAnsi="Times New Roman"/>
        </w:rPr>
        <w:t>.</w:t>
      </w:r>
      <w:r w:rsidRPr="0072058A">
        <w:rPr>
          <w:rFonts w:ascii="Times New Roman" w:hAnsi="Times New Roman"/>
        </w:rPr>
        <w:t xml:space="preserve"> i članka 4. </w:t>
      </w:r>
      <w:r w:rsidRPr="0072058A">
        <w:rPr>
          <w:rFonts w:ascii="Times New Roman" w:hAnsi="Times New Roman"/>
        </w:rPr>
        <w:br/>
        <w:t xml:space="preserve">Ugovora te sačiniti Zapisnik </w:t>
      </w:r>
      <w:r w:rsidRPr="001F2415">
        <w:rPr>
          <w:rFonts w:ascii="Times New Roman" w:hAnsi="Times New Roman"/>
        </w:rPr>
        <w:t>o izvršenim radovima koje će potpisati Naručitelj.</w:t>
      </w:r>
    </w:p>
    <w:p w14:paraId="29ADD0F9" w14:textId="77777777" w:rsidR="00A57EB7" w:rsidRPr="001F2415" w:rsidRDefault="00A57EB7" w:rsidP="00323882">
      <w:pPr>
        <w:pStyle w:val="ListParagraph"/>
        <w:numPr>
          <w:ilvl w:val="0"/>
          <w:numId w:val="23"/>
        </w:numPr>
        <w:spacing w:after="200" w:line="276" w:lineRule="auto"/>
        <w:ind w:left="426"/>
        <w:jc w:val="both"/>
        <w:rPr>
          <w:rFonts w:ascii="Times New Roman" w:hAnsi="Times New Roman"/>
        </w:rPr>
      </w:pPr>
      <w:r w:rsidRPr="001F2415">
        <w:rPr>
          <w:rFonts w:ascii="Times New Roman" w:hAnsi="Times New Roman"/>
        </w:rPr>
        <w:t xml:space="preserve">Kontakt osoba za praćenje izvršenja ugovora koji će u ime ugovornih strana surađivati su: </w:t>
      </w:r>
    </w:p>
    <w:p w14:paraId="0C36AC23" w14:textId="77777777" w:rsidR="00A57EB7" w:rsidRPr="001F2415" w:rsidRDefault="00A57EB7" w:rsidP="00323882">
      <w:pPr>
        <w:pStyle w:val="ListParagraph"/>
        <w:numPr>
          <w:ilvl w:val="0"/>
          <w:numId w:val="15"/>
        </w:numPr>
        <w:spacing w:after="200" w:line="276" w:lineRule="auto"/>
        <w:jc w:val="both"/>
        <w:rPr>
          <w:rFonts w:ascii="Times New Roman" w:hAnsi="Times New Roman"/>
        </w:rPr>
      </w:pPr>
      <w:r w:rsidRPr="001F2415">
        <w:rPr>
          <w:rFonts w:ascii="Times New Roman" w:hAnsi="Times New Roman"/>
        </w:rPr>
        <w:t xml:space="preserve">u ime Naručitelja: </w:t>
      </w:r>
      <w:r w:rsidRPr="00E64881">
        <w:rPr>
          <w:rFonts w:ascii="Times New Roman" w:hAnsi="Times New Roman"/>
        </w:rPr>
        <w:t>_</w:t>
      </w:r>
      <w:r w:rsidRPr="001F2415">
        <w:rPr>
          <w:rFonts w:ascii="Times New Roman" w:hAnsi="Times New Roman"/>
          <w:u w:val="single"/>
        </w:rPr>
        <w:t xml:space="preserve">Ismet </w:t>
      </w:r>
      <w:r w:rsidRPr="004C2EA2">
        <w:rPr>
          <w:rFonts w:ascii="Times New Roman" w:hAnsi="Times New Roman"/>
          <w:u w:val="single"/>
        </w:rPr>
        <w:t xml:space="preserve">Krupić, </w:t>
      </w:r>
      <w:hyperlink r:id="rId13" w:history="1">
        <w:r w:rsidRPr="004C2EA2">
          <w:rPr>
            <w:rStyle w:val="Hyperlink"/>
            <w:rFonts w:ascii="Times New Roman" w:hAnsi="Times New Roman"/>
          </w:rPr>
          <w:t>ismet.krupic@cres.hr</w:t>
        </w:r>
      </w:hyperlink>
      <w:r w:rsidRPr="004C2EA2">
        <w:rPr>
          <w:rFonts w:ascii="Times New Roman" w:hAnsi="Times New Roman"/>
          <w:u w:val="single"/>
        </w:rPr>
        <w:t>, 051</w:t>
      </w:r>
      <w:r w:rsidRPr="001F2415">
        <w:rPr>
          <w:rFonts w:ascii="Times New Roman" w:hAnsi="Times New Roman"/>
          <w:u w:val="single"/>
        </w:rPr>
        <w:t xml:space="preserve">- 661- 956 </w:t>
      </w:r>
      <w:r w:rsidRPr="00E64881">
        <w:rPr>
          <w:rFonts w:ascii="Times New Roman" w:hAnsi="Times New Roman"/>
        </w:rPr>
        <w:t>________</w:t>
      </w:r>
    </w:p>
    <w:p w14:paraId="28767FBA" w14:textId="77777777" w:rsidR="00A57EB7" w:rsidRPr="001F2415" w:rsidRDefault="00A57EB7" w:rsidP="00A57EB7">
      <w:pPr>
        <w:pStyle w:val="ListParagraph"/>
        <w:ind w:left="1080"/>
        <w:jc w:val="both"/>
        <w:rPr>
          <w:rFonts w:ascii="Times New Roman" w:hAnsi="Times New Roman"/>
        </w:rPr>
      </w:pPr>
      <w:r w:rsidRPr="001F2415">
        <w:rPr>
          <w:rFonts w:ascii="Times New Roman" w:hAnsi="Times New Roman"/>
        </w:rPr>
        <w:t>(</w:t>
      </w:r>
      <w:r w:rsidRPr="001F2415">
        <w:rPr>
          <w:rFonts w:ascii="Times New Roman" w:hAnsi="Times New Roman"/>
          <w:i/>
        </w:rPr>
        <w:t>ime i prezime, e-mail, broj telefona/mobitela</w:t>
      </w:r>
      <w:r w:rsidRPr="001F2415">
        <w:rPr>
          <w:rFonts w:ascii="Times New Roman" w:hAnsi="Times New Roman"/>
        </w:rPr>
        <w:t xml:space="preserve">), </w:t>
      </w:r>
    </w:p>
    <w:p w14:paraId="650EC135" w14:textId="77777777" w:rsidR="00A57EB7" w:rsidRDefault="00A57EB7" w:rsidP="00323882">
      <w:pPr>
        <w:pStyle w:val="ListParagraph"/>
        <w:numPr>
          <w:ilvl w:val="0"/>
          <w:numId w:val="15"/>
        </w:numPr>
        <w:spacing w:after="200" w:line="276" w:lineRule="auto"/>
        <w:jc w:val="both"/>
        <w:rPr>
          <w:rFonts w:ascii="Times New Roman" w:hAnsi="Times New Roman"/>
        </w:rPr>
      </w:pPr>
      <w:r w:rsidRPr="001F2415">
        <w:rPr>
          <w:rFonts w:ascii="Times New Roman" w:hAnsi="Times New Roman"/>
        </w:rPr>
        <w:t>u ime Izvođača: __________________________________________________________</w:t>
      </w:r>
    </w:p>
    <w:p w14:paraId="021708C4" w14:textId="77777777" w:rsidR="00A57EB7" w:rsidRPr="00187459" w:rsidRDefault="00A57EB7" w:rsidP="00A57EB7">
      <w:pPr>
        <w:pStyle w:val="ListParagraph"/>
        <w:ind w:left="1080"/>
        <w:jc w:val="both"/>
        <w:rPr>
          <w:rFonts w:ascii="Times New Roman" w:hAnsi="Times New Roman"/>
        </w:rPr>
      </w:pPr>
      <w:r w:rsidRPr="003F6CA5">
        <w:rPr>
          <w:rFonts w:ascii="Times New Roman" w:hAnsi="Times New Roman"/>
        </w:rPr>
        <w:t>(</w:t>
      </w:r>
      <w:r w:rsidRPr="003F6CA5">
        <w:rPr>
          <w:rFonts w:ascii="Times New Roman" w:hAnsi="Times New Roman"/>
          <w:i/>
        </w:rPr>
        <w:t>ime i prezime, e-mail, broj telefona/mobitela</w:t>
      </w:r>
      <w:r w:rsidRPr="003F6CA5">
        <w:rPr>
          <w:rFonts w:ascii="Times New Roman" w:hAnsi="Times New Roman"/>
        </w:rPr>
        <w:t>).</w:t>
      </w:r>
    </w:p>
    <w:p w14:paraId="54FED80C" w14:textId="77777777" w:rsidR="00A57EB7" w:rsidRPr="00020948" w:rsidRDefault="00A57EB7" w:rsidP="00A57EB7">
      <w:pPr>
        <w:jc w:val="center"/>
        <w:rPr>
          <w:sz w:val="22"/>
          <w:szCs w:val="22"/>
        </w:rPr>
      </w:pPr>
      <w:r w:rsidRPr="00020948">
        <w:rPr>
          <w:sz w:val="22"/>
          <w:szCs w:val="22"/>
        </w:rPr>
        <w:t>Raskid ugovora</w:t>
      </w:r>
    </w:p>
    <w:p w14:paraId="4FB3337A" w14:textId="77777777" w:rsidR="00A57EB7" w:rsidRPr="00020948" w:rsidRDefault="00A57EB7" w:rsidP="00A57EB7">
      <w:pPr>
        <w:spacing w:line="259" w:lineRule="auto"/>
        <w:jc w:val="center"/>
        <w:rPr>
          <w:sz w:val="22"/>
          <w:szCs w:val="22"/>
        </w:rPr>
      </w:pPr>
      <w:r w:rsidRPr="00020948">
        <w:rPr>
          <w:sz w:val="22"/>
          <w:szCs w:val="22"/>
        </w:rPr>
        <w:t>Članak 9.</w:t>
      </w:r>
    </w:p>
    <w:p w14:paraId="28CAB779" w14:textId="77777777" w:rsidR="00A57EB7" w:rsidRPr="00020948" w:rsidRDefault="00A57EB7" w:rsidP="00323882">
      <w:pPr>
        <w:pStyle w:val="ListParagraph"/>
        <w:numPr>
          <w:ilvl w:val="0"/>
          <w:numId w:val="24"/>
        </w:numPr>
        <w:spacing w:after="200" w:line="276" w:lineRule="auto"/>
        <w:ind w:left="426"/>
        <w:jc w:val="both"/>
        <w:rPr>
          <w:rFonts w:ascii="Times New Roman" w:hAnsi="Times New Roman"/>
        </w:rPr>
      </w:pPr>
      <w:r w:rsidRPr="00020948">
        <w:rPr>
          <w:rFonts w:ascii="Times New Roman" w:hAnsi="Times New Roman"/>
        </w:rPr>
        <w:t xml:space="preserve">Naručitelj može jednostrano raskinuti ovaj Ugovor u slučaju da se Izvođač ne pridržava odredbi ovog Ugovora, osobito onih koji se odnose na rok izvršenja i razinu kvalitete te ukoliko Izvođač bez opravdanog razloga odbija izvršiti Ugovor. </w:t>
      </w:r>
    </w:p>
    <w:p w14:paraId="03ED62DE" w14:textId="77777777" w:rsidR="00A57EB7" w:rsidRPr="00020948" w:rsidRDefault="00A57EB7" w:rsidP="00323882">
      <w:pPr>
        <w:pStyle w:val="ListParagraph"/>
        <w:numPr>
          <w:ilvl w:val="0"/>
          <w:numId w:val="24"/>
        </w:numPr>
        <w:spacing w:after="200" w:line="276" w:lineRule="auto"/>
        <w:ind w:left="426"/>
        <w:jc w:val="both"/>
        <w:rPr>
          <w:rFonts w:ascii="Times New Roman" w:hAnsi="Times New Roman"/>
        </w:rPr>
      </w:pPr>
      <w:r w:rsidRPr="00020948">
        <w:rPr>
          <w:rFonts w:ascii="Times New Roman" w:hAnsi="Times New Roman"/>
        </w:rPr>
        <w:t xml:space="preserve">Prije raskida ovog Ugovora, Naručitelj je dužan Izvođaču uputiti pisano upozorenje s navođenjem nepravilnosti i dati mu primjereni rok da se uskladi s preuzetim obvezama. </w:t>
      </w:r>
    </w:p>
    <w:p w14:paraId="44F6A42F" w14:textId="77777777" w:rsidR="00A57EB7" w:rsidRPr="00020948" w:rsidRDefault="00A57EB7" w:rsidP="00323882">
      <w:pPr>
        <w:pStyle w:val="ListParagraph"/>
        <w:numPr>
          <w:ilvl w:val="0"/>
          <w:numId w:val="24"/>
        </w:numPr>
        <w:spacing w:after="200" w:line="276" w:lineRule="auto"/>
        <w:ind w:left="426"/>
        <w:jc w:val="both"/>
        <w:rPr>
          <w:rFonts w:ascii="Times New Roman" w:hAnsi="Times New Roman"/>
        </w:rPr>
      </w:pPr>
      <w:r w:rsidRPr="00020948">
        <w:rPr>
          <w:rFonts w:ascii="Times New Roman" w:hAnsi="Times New Roman"/>
        </w:rPr>
        <w:t>Ovaj Ugovor će se smatrati raskinutim u trenutku dostave pisane obavijesti Naručitelja Izvođaču o raskidu ugovora.</w:t>
      </w:r>
    </w:p>
    <w:p w14:paraId="45056821" w14:textId="77777777" w:rsidR="00A57EB7" w:rsidRPr="00020948" w:rsidRDefault="00A57EB7" w:rsidP="00323882">
      <w:pPr>
        <w:pStyle w:val="ListParagraph"/>
        <w:numPr>
          <w:ilvl w:val="0"/>
          <w:numId w:val="24"/>
        </w:numPr>
        <w:spacing w:after="200" w:line="276" w:lineRule="auto"/>
        <w:ind w:left="426"/>
        <w:jc w:val="both"/>
        <w:rPr>
          <w:rFonts w:ascii="Times New Roman" w:hAnsi="Times New Roman"/>
        </w:rPr>
      </w:pPr>
      <w:r w:rsidRPr="00020948">
        <w:rPr>
          <w:rFonts w:ascii="Times New Roman" w:hAnsi="Times New Roman"/>
        </w:rPr>
        <w:lastRenderedPageBreak/>
        <w:t>U slučaju raskida Ugovora iz bilo kojeg razloga, sporazumno ili višom silom, Naručitelj će Izvođaču obračunati i platiti samo stvarno izvedene radove do raskida Ugovora, na način i pod uvjetima iz članka 4. Ugovora.</w:t>
      </w:r>
    </w:p>
    <w:p w14:paraId="387D7360" w14:textId="35524673" w:rsidR="002B1298" w:rsidRPr="00020948" w:rsidRDefault="002B1298" w:rsidP="002B1298">
      <w:pPr>
        <w:jc w:val="center"/>
        <w:rPr>
          <w:iCs/>
          <w:sz w:val="22"/>
          <w:szCs w:val="22"/>
        </w:rPr>
      </w:pPr>
      <w:r w:rsidRPr="00020948">
        <w:rPr>
          <w:sz w:val="22"/>
          <w:szCs w:val="22"/>
        </w:rPr>
        <w:t>Jamstvo za uredno ispunjenje ugovora</w:t>
      </w:r>
    </w:p>
    <w:p w14:paraId="41EB9137" w14:textId="3ED95434" w:rsidR="002B1298" w:rsidRPr="00020948" w:rsidRDefault="002B1298" w:rsidP="002B1298">
      <w:pPr>
        <w:jc w:val="center"/>
        <w:rPr>
          <w:iCs/>
          <w:sz w:val="22"/>
          <w:szCs w:val="22"/>
        </w:rPr>
      </w:pPr>
      <w:r w:rsidRPr="00020948">
        <w:rPr>
          <w:iCs/>
          <w:sz w:val="22"/>
          <w:szCs w:val="22"/>
        </w:rPr>
        <w:t>Članak 10.</w:t>
      </w:r>
    </w:p>
    <w:p w14:paraId="052ED04A" w14:textId="77777777" w:rsidR="002B1298" w:rsidRPr="00020948" w:rsidRDefault="002B1298" w:rsidP="002B1298">
      <w:pPr>
        <w:pStyle w:val="ListParagraph"/>
        <w:numPr>
          <w:ilvl w:val="0"/>
          <w:numId w:val="32"/>
        </w:numPr>
        <w:spacing w:after="0" w:line="276" w:lineRule="auto"/>
        <w:ind w:left="426"/>
        <w:jc w:val="both"/>
        <w:rPr>
          <w:rFonts w:ascii="Times New Roman" w:hAnsi="Times New Roman"/>
        </w:rPr>
      </w:pPr>
      <w:r w:rsidRPr="00020948">
        <w:rPr>
          <w:rFonts w:ascii="Times New Roman" w:hAnsi="Times New Roman"/>
        </w:rPr>
        <w:t xml:space="preserve">Izvođač je dužan prilikom potpisa Ugovora, a najkasnije u roku od maksimalno 8 (osam) dana od dana dostave Obavijesti o najpovoljnijem ponuditelju dostaviti Naručitelju jamstvo za uredno izvršenje Ugovora u obliku bjanko zadužnice u visini 10% od ukupne </w:t>
      </w:r>
      <w:bookmarkStart w:id="135" w:name="_Hlk114642621"/>
      <w:r w:rsidRPr="00020948">
        <w:rPr>
          <w:rFonts w:ascii="Times New Roman" w:hAnsi="Times New Roman"/>
        </w:rPr>
        <w:t>ugovorene vrijednosti Ugovora</w:t>
      </w:r>
      <w:r w:rsidRPr="00020948">
        <w:rPr>
          <w:rFonts w:ascii="Times New Roman" w:hAnsi="Times New Roman"/>
          <w:iCs/>
        </w:rPr>
        <w:t xml:space="preserve"> bez PDV-a</w:t>
      </w:r>
      <w:bookmarkEnd w:id="135"/>
      <w:r w:rsidRPr="00020948">
        <w:rPr>
          <w:rFonts w:ascii="Times New Roman" w:hAnsi="Times New Roman"/>
        </w:rPr>
        <w:t>.</w:t>
      </w:r>
    </w:p>
    <w:p w14:paraId="6FF94A2C" w14:textId="77777777" w:rsidR="002B1298" w:rsidRPr="00020948" w:rsidRDefault="002B1298" w:rsidP="002B1298">
      <w:pPr>
        <w:pStyle w:val="ListParagraph"/>
        <w:numPr>
          <w:ilvl w:val="0"/>
          <w:numId w:val="32"/>
        </w:numPr>
        <w:spacing w:after="0" w:line="276" w:lineRule="auto"/>
        <w:ind w:left="426"/>
        <w:jc w:val="both"/>
        <w:rPr>
          <w:rFonts w:ascii="Times New Roman" w:hAnsi="Times New Roman"/>
        </w:rPr>
      </w:pPr>
      <w:r w:rsidRPr="00020948">
        <w:rPr>
          <w:rFonts w:ascii="Times New Roman" w:hAnsi="Times New Roman"/>
        </w:rPr>
        <w:t>Izvođač ovlašćuje Naručitelja da se namiri iz dostavljenog jamstva u slučaju nepoštivanja odredbi ovog Ugovora.</w:t>
      </w:r>
    </w:p>
    <w:p w14:paraId="499F6907" w14:textId="77777777" w:rsidR="002B1298" w:rsidRPr="00020948" w:rsidRDefault="002B1298" w:rsidP="002B1298">
      <w:pPr>
        <w:pStyle w:val="ListParagraph"/>
        <w:numPr>
          <w:ilvl w:val="0"/>
          <w:numId w:val="32"/>
        </w:numPr>
        <w:spacing w:after="0" w:line="276" w:lineRule="auto"/>
        <w:jc w:val="both"/>
        <w:rPr>
          <w:rFonts w:ascii="Times New Roman" w:hAnsi="Times New Roman"/>
        </w:rPr>
      </w:pPr>
      <w:r w:rsidRPr="00020948">
        <w:rPr>
          <w:rFonts w:ascii="Times New Roman" w:hAnsi="Times New Roman"/>
        </w:rPr>
        <w:t xml:space="preserve">Umjesto dostavljanja jamstva za uredno izvršenje ugovora, Izvođač ima mogućnost izvršiti uplatu novčanog pologa u traženom iznosu visine jamstva na žiro-račun: </w:t>
      </w:r>
    </w:p>
    <w:p w14:paraId="038D12E1" w14:textId="77777777" w:rsidR="002B1298" w:rsidRPr="00020948" w:rsidRDefault="002B1298" w:rsidP="002B1298">
      <w:pPr>
        <w:pStyle w:val="ListParagraph"/>
        <w:spacing w:after="0"/>
        <w:ind w:left="502"/>
        <w:rPr>
          <w:rFonts w:ascii="Times New Roman" w:hAnsi="Times New Roman"/>
        </w:rPr>
      </w:pPr>
      <w:r w:rsidRPr="00020948">
        <w:rPr>
          <w:rFonts w:ascii="Times New Roman" w:hAnsi="Times New Roman"/>
        </w:rPr>
        <w:t>IBAN HR5924020061805200006</w:t>
      </w:r>
    </w:p>
    <w:p w14:paraId="5619F357" w14:textId="77777777" w:rsidR="002B1298" w:rsidRPr="00020948" w:rsidRDefault="002B1298" w:rsidP="002B1298">
      <w:pPr>
        <w:pStyle w:val="ListParagraph"/>
        <w:spacing w:after="0"/>
        <w:ind w:left="502"/>
        <w:rPr>
          <w:rFonts w:ascii="Times New Roman" w:hAnsi="Times New Roman"/>
        </w:rPr>
      </w:pPr>
      <w:r w:rsidRPr="00020948">
        <w:rPr>
          <w:rFonts w:ascii="Times New Roman" w:hAnsi="Times New Roman"/>
        </w:rPr>
        <w:t>Model: HR68, Poziv na broj 7706-OIB Izvođača</w:t>
      </w:r>
    </w:p>
    <w:p w14:paraId="3C9933E3" w14:textId="664FF13A" w:rsidR="002B1298" w:rsidRPr="00020948" w:rsidRDefault="002B1298" w:rsidP="002B1298">
      <w:pPr>
        <w:pStyle w:val="ListParagraph"/>
        <w:spacing w:after="0"/>
        <w:ind w:left="502"/>
        <w:rPr>
          <w:rFonts w:ascii="Times New Roman" w:hAnsi="Times New Roman"/>
        </w:rPr>
      </w:pPr>
      <w:r w:rsidRPr="00020948">
        <w:rPr>
          <w:rFonts w:ascii="Times New Roman" w:hAnsi="Times New Roman"/>
        </w:rPr>
        <w:t>Opis plaćanja: jamstvo za uredno izvršenje ugovora u postupku jednostavne nabave ev.br. 25/23</w:t>
      </w:r>
    </w:p>
    <w:p w14:paraId="5C6858CA" w14:textId="77777777" w:rsidR="002B1298" w:rsidRPr="00020948" w:rsidRDefault="002B1298" w:rsidP="002B1298">
      <w:pPr>
        <w:jc w:val="center"/>
        <w:rPr>
          <w:sz w:val="22"/>
          <w:szCs w:val="22"/>
        </w:rPr>
      </w:pPr>
    </w:p>
    <w:p w14:paraId="68C5EDAF" w14:textId="076A91B8" w:rsidR="002B1298" w:rsidRPr="00020948" w:rsidRDefault="002B1298" w:rsidP="002B1298">
      <w:pPr>
        <w:jc w:val="center"/>
        <w:rPr>
          <w:sz w:val="22"/>
          <w:szCs w:val="22"/>
        </w:rPr>
      </w:pPr>
      <w:r w:rsidRPr="00020948">
        <w:rPr>
          <w:sz w:val="22"/>
          <w:szCs w:val="22"/>
        </w:rPr>
        <w:t>Jamstvo za otklanjanje nedostataka u jamstvenom roku</w:t>
      </w:r>
    </w:p>
    <w:p w14:paraId="7CA5E2FC" w14:textId="38E79138" w:rsidR="002B1298" w:rsidRPr="00020948" w:rsidRDefault="002B1298" w:rsidP="002B1298">
      <w:pPr>
        <w:jc w:val="center"/>
        <w:rPr>
          <w:sz w:val="22"/>
          <w:szCs w:val="22"/>
        </w:rPr>
      </w:pPr>
      <w:r w:rsidRPr="00020948">
        <w:rPr>
          <w:sz w:val="22"/>
          <w:szCs w:val="22"/>
        </w:rPr>
        <w:t>Članak 11.</w:t>
      </w:r>
    </w:p>
    <w:p w14:paraId="79D2DE6D" w14:textId="77777777" w:rsidR="002B1298" w:rsidRPr="00020948" w:rsidRDefault="002B1298" w:rsidP="002B1298">
      <w:pPr>
        <w:pStyle w:val="ListParagraph"/>
        <w:numPr>
          <w:ilvl w:val="0"/>
          <w:numId w:val="28"/>
        </w:numPr>
        <w:spacing w:after="0" w:line="240" w:lineRule="auto"/>
        <w:ind w:left="0"/>
        <w:jc w:val="both"/>
        <w:rPr>
          <w:rFonts w:ascii="Times New Roman" w:hAnsi="Times New Roman"/>
        </w:rPr>
      </w:pPr>
      <w:r w:rsidRPr="00020948">
        <w:rPr>
          <w:rFonts w:ascii="Times New Roman" w:hAnsi="Times New Roman"/>
        </w:rPr>
        <w:t xml:space="preserve">Jamstveni rok označava vremensko razdoblje u kojem Izvođač garantira za kvalitetu izvedenih radova, isporučene i ugrađene opreme i materijala. </w:t>
      </w:r>
    </w:p>
    <w:p w14:paraId="29ABE6C0" w14:textId="37A424E5" w:rsidR="002B1298" w:rsidRPr="00020948" w:rsidRDefault="002B1298" w:rsidP="002B1298">
      <w:pPr>
        <w:pStyle w:val="ListParagraph"/>
        <w:numPr>
          <w:ilvl w:val="0"/>
          <w:numId w:val="28"/>
        </w:numPr>
        <w:spacing w:after="0" w:line="240" w:lineRule="auto"/>
        <w:ind w:left="0"/>
        <w:jc w:val="both"/>
        <w:rPr>
          <w:rFonts w:ascii="Times New Roman" w:hAnsi="Times New Roman"/>
        </w:rPr>
      </w:pPr>
      <w:r w:rsidRPr="00020948">
        <w:rPr>
          <w:rFonts w:ascii="Times New Roman" w:hAnsi="Times New Roman"/>
        </w:rPr>
        <w:t>Ugovorne strane suglasno utvrđuju da ukupan jamstveni rok za otklanjanje nedostataka iznosi 2 godine.</w:t>
      </w:r>
    </w:p>
    <w:p w14:paraId="42C01490" w14:textId="2EBBB316" w:rsidR="002B1298" w:rsidRPr="00020948" w:rsidRDefault="002B1298" w:rsidP="002B1298">
      <w:pPr>
        <w:pStyle w:val="ListParagraph"/>
        <w:numPr>
          <w:ilvl w:val="0"/>
          <w:numId w:val="28"/>
        </w:numPr>
        <w:spacing w:after="0" w:line="240" w:lineRule="auto"/>
        <w:ind w:left="0"/>
        <w:jc w:val="both"/>
        <w:rPr>
          <w:rFonts w:ascii="Times New Roman" w:hAnsi="Times New Roman"/>
        </w:rPr>
      </w:pPr>
      <w:r w:rsidRPr="00020948">
        <w:rPr>
          <w:rFonts w:ascii="Times New Roman" w:hAnsi="Times New Roman"/>
        </w:rPr>
        <w:t>Ugovorne strane suglasno utvrđuju da jamstveni rok teče od dana izvršene primopredaje radova, a traje do isteka jamstven</w:t>
      </w:r>
      <w:r w:rsidR="00571D6E">
        <w:rPr>
          <w:rFonts w:ascii="Times New Roman" w:hAnsi="Times New Roman"/>
        </w:rPr>
        <w:t>og</w:t>
      </w:r>
      <w:r w:rsidRPr="00020948">
        <w:rPr>
          <w:rFonts w:ascii="Times New Roman" w:hAnsi="Times New Roman"/>
        </w:rPr>
        <w:t xml:space="preserve"> rok</w:t>
      </w:r>
      <w:r w:rsidR="00571D6E">
        <w:rPr>
          <w:rFonts w:ascii="Times New Roman" w:hAnsi="Times New Roman"/>
        </w:rPr>
        <w:t>a</w:t>
      </w:r>
      <w:r w:rsidRPr="00020948">
        <w:rPr>
          <w:rFonts w:ascii="Times New Roman" w:hAnsi="Times New Roman"/>
        </w:rPr>
        <w:t>.</w:t>
      </w:r>
    </w:p>
    <w:p w14:paraId="5DE1B6B8" w14:textId="77777777" w:rsidR="002B1298" w:rsidRPr="00020948" w:rsidRDefault="002B1298" w:rsidP="002B1298">
      <w:pPr>
        <w:pStyle w:val="ListParagraph"/>
        <w:numPr>
          <w:ilvl w:val="0"/>
          <w:numId w:val="28"/>
        </w:numPr>
        <w:spacing w:after="0" w:line="240" w:lineRule="auto"/>
        <w:ind w:left="0"/>
        <w:jc w:val="both"/>
        <w:rPr>
          <w:rFonts w:ascii="Times New Roman" w:hAnsi="Times New Roman"/>
        </w:rPr>
      </w:pPr>
      <w:r w:rsidRPr="00020948">
        <w:rPr>
          <w:rFonts w:ascii="Times New Roman" w:hAnsi="Times New Roman"/>
        </w:rPr>
        <w:t>Izvođač se obvezuje da će u jamstvenom roku bez prava na posebnu nadoknadu, izvršiti otklanjanje svih nedostataka za izvedene radove, isporučenu i ugrađenu opremu i materijale.</w:t>
      </w:r>
    </w:p>
    <w:p w14:paraId="372BABF4" w14:textId="77777777" w:rsidR="002B1298" w:rsidRPr="00020948" w:rsidRDefault="002B1298" w:rsidP="002B1298">
      <w:pPr>
        <w:pStyle w:val="ListParagraph"/>
        <w:numPr>
          <w:ilvl w:val="0"/>
          <w:numId w:val="28"/>
        </w:numPr>
        <w:spacing w:after="0" w:line="240" w:lineRule="auto"/>
        <w:ind w:left="0"/>
        <w:jc w:val="both"/>
        <w:rPr>
          <w:rFonts w:ascii="Times New Roman" w:hAnsi="Times New Roman"/>
        </w:rPr>
      </w:pPr>
      <w:r w:rsidRPr="00020948">
        <w:rPr>
          <w:rFonts w:ascii="Times New Roman" w:hAnsi="Times New Roman"/>
        </w:rPr>
        <w:t>Za ugrađenu opremu i uređaje Izvođač prenosi Naručitelju jamstvo proizvođača u cijelosti.</w:t>
      </w:r>
    </w:p>
    <w:p w14:paraId="217073D4" w14:textId="77777777" w:rsidR="002B1298" w:rsidRPr="00020948" w:rsidRDefault="002B1298" w:rsidP="002B1298">
      <w:pPr>
        <w:pStyle w:val="ListParagraph"/>
        <w:numPr>
          <w:ilvl w:val="0"/>
          <w:numId w:val="28"/>
        </w:numPr>
        <w:spacing w:after="0" w:line="240" w:lineRule="auto"/>
        <w:ind w:left="0"/>
        <w:jc w:val="both"/>
        <w:rPr>
          <w:rFonts w:ascii="Times New Roman" w:hAnsi="Times New Roman"/>
        </w:rPr>
      </w:pPr>
      <w:bookmarkStart w:id="136" w:name="_Hlk67925054"/>
      <w:r w:rsidRPr="00020948">
        <w:rPr>
          <w:rFonts w:ascii="Times New Roman" w:hAnsi="Times New Roman"/>
        </w:rPr>
        <w:t>U slučaju pojave nedostataka na izvedenim radovima, isporučenoj i ugrađenoj opremi i materijalu za vrijeme izvođenja radova i u jamstvenom roku, Izvođač radova obvezan je po pozivu Naručitelja i o svom trošku odmah, u razumnom roku od zaprimanja prijave o kvaru od strane Naručitelja pristupiti otklanjanju svih uočenih nedostataka na lokaciji Naručitelja.</w:t>
      </w:r>
      <w:bookmarkEnd w:id="136"/>
    </w:p>
    <w:p w14:paraId="72184ABA" w14:textId="77777777" w:rsidR="002B1298" w:rsidRPr="00020948" w:rsidRDefault="002B1298" w:rsidP="002B1298">
      <w:pPr>
        <w:pStyle w:val="ListParagraph"/>
        <w:numPr>
          <w:ilvl w:val="0"/>
          <w:numId w:val="28"/>
        </w:numPr>
        <w:spacing w:after="0" w:line="240" w:lineRule="auto"/>
        <w:ind w:left="0"/>
        <w:jc w:val="both"/>
        <w:rPr>
          <w:rFonts w:ascii="Times New Roman" w:hAnsi="Times New Roman"/>
        </w:rPr>
      </w:pPr>
      <w:r w:rsidRPr="00020948">
        <w:rPr>
          <w:rFonts w:ascii="Times New Roman" w:hAnsi="Times New Roman"/>
        </w:rPr>
        <w:t>Izvođač će nadoknaditi Naručitelju svu štetu koja bi nastala uslijed nekvalitetno izvedenih ugovorenih radova u jamstvenom roku, a u slučaju da Izvođač u primjerenom roku, ovisno o prirodi nedostatka, ne otkloni utvrđene nedostatke, Naručitelj ih je ovlašten otkloniti po drugom izvoditelju iste struke, na teret Izvođača radova, koristeći se pri tome i jamstvom za otklanjanje nedostataka u jamstvenom roku.</w:t>
      </w:r>
    </w:p>
    <w:p w14:paraId="28F7C30C" w14:textId="77777777" w:rsidR="002B1298" w:rsidRPr="00020948" w:rsidRDefault="002B1298" w:rsidP="002B1298">
      <w:pPr>
        <w:rPr>
          <w:sz w:val="22"/>
          <w:szCs w:val="22"/>
        </w:rPr>
      </w:pPr>
    </w:p>
    <w:p w14:paraId="44027867" w14:textId="694DD93B" w:rsidR="002B1298" w:rsidRPr="00020948" w:rsidRDefault="002B1298" w:rsidP="002B1298">
      <w:pPr>
        <w:jc w:val="center"/>
        <w:rPr>
          <w:sz w:val="22"/>
          <w:szCs w:val="22"/>
        </w:rPr>
      </w:pPr>
      <w:r w:rsidRPr="00020948">
        <w:rPr>
          <w:sz w:val="22"/>
          <w:szCs w:val="22"/>
        </w:rPr>
        <w:t>Članak 12.</w:t>
      </w:r>
    </w:p>
    <w:p w14:paraId="2DD1E77A" w14:textId="77777777" w:rsidR="002B1298" w:rsidRPr="00020948" w:rsidRDefault="002B1298" w:rsidP="002B1298">
      <w:pPr>
        <w:pStyle w:val="ListParagraph"/>
        <w:numPr>
          <w:ilvl w:val="0"/>
          <w:numId w:val="29"/>
        </w:numPr>
        <w:spacing w:after="0" w:line="240" w:lineRule="auto"/>
        <w:ind w:left="0"/>
        <w:jc w:val="both"/>
        <w:rPr>
          <w:rFonts w:ascii="Times New Roman" w:hAnsi="Times New Roman"/>
        </w:rPr>
      </w:pPr>
      <w:r w:rsidRPr="00020948">
        <w:rPr>
          <w:rFonts w:ascii="Times New Roman" w:hAnsi="Times New Roman"/>
        </w:rPr>
        <w:t>Jamstvom za otklanjanje nedostataka u jamstvenom roku, Izvođač jamči da su izvedeni radovi, ugrađena oprema i materijali u skladu s Ugovorom, pripadajućom projektnom i tehničkom dokumentacijom, propisima i pravilima struke te da nemaju nedostataka koji onemogućavaju ili smanjuju njihovu vrijednost ili njihovu prikladnost za uporabu određenu ugovorom te da će u ponuđenom vremenu odaziva na servisnu intervenciju pristupiti otklanjanju svih uočenih nedostataka.</w:t>
      </w:r>
    </w:p>
    <w:p w14:paraId="68AA07EA" w14:textId="77777777" w:rsidR="002B1298" w:rsidRPr="00020948" w:rsidRDefault="002B1298" w:rsidP="002B1298">
      <w:pPr>
        <w:pStyle w:val="ListParagraph"/>
        <w:numPr>
          <w:ilvl w:val="0"/>
          <w:numId w:val="29"/>
        </w:numPr>
        <w:spacing w:after="0" w:line="240" w:lineRule="auto"/>
        <w:ind w:left="0"/>
        <w:jc w:val="both"/>
        <w:rPr>
          <w:rFonts w:ascii="Times New Roman" w:hAnsi="Times New Roman"/>
        </w:rPr>
      </w:pPr>
      <w:r w:rsidRPr="00020948">
        <w:rPr>
          <w:rFonts w:ascii="Times New Roman" w:hAnsi="Times New Roman"/>
        </w:rPr>
        <w:t xml:space="preserve">Izvođač je obavezan dostaviti jamstvo za otklanjanje nedostataka u jamstvenom roku, za slučaj da u jamstvenom roku ne ispuni svoje obveze otklanjanja nedostataka koje ima po osnovi jamstva ili s naslova naknade štete. </w:t>
      </w:r>
    </w:p>
    <w:p w14:paraId="5DFE789E" w14:textId="77777777" w:rsidR="002B1298" w:rsidRPr="00020948" w:rsidRDefault="002B1298" w:rsidP="002B1298">
      <w:pPr>
        <w:pStyle w:val="ListParagraph"/>
        <w:numPr>
          <w:ilvl w:val="0"/>
          <w:numId w:val="29"/>
        </w:numPr>
        <w:spacing w:after="0" w:line="240" w:lineRule="auto"/>
        <w:ind w:left="0"/>
        <w:jc w:val="both"/>
        <w:rPr>
          <w:rFonts w:ascii="Times New Roman" w:hAnsi="Times New Roman"/>
        </w:rPr>
      </w:pPr>
      <w:r w:rsidRPr="00020948">
        <w:rPr>
          <w:rFonts w:ascii="Times New Roman" w:hAnsi="Times New Roman"/>
        </w:rPr>
        <w:t>Jamstvo za otklanjanje nedostataka u jamstvenom roku Izvođač je dužan dostaviti Naručitelju u obliku bjanko zadužnice ovjerene kod javnog bilježnika, važeće do isteka jamstvenog roka. Jamstvo mora iznositi 10% (deset posto) ukupne vrijednosti izvedenih radova bez PDV-a utvrđene po okončanom obračunu.</w:t>
      </w:r>
    </w:p>
    <w:p w14:paraId="066632B9" w14:textId="77777777" w:rsidR="002B1298" w:rsidRPr="00020948" w:rsidRDefault="002B1298" w:rsidP="002B1298">
      <w:pPr>
        <w:pStyle w:val="ListParagraph"/>
        <w:numPr>
          <w:ilvl w:val="0"/>
          <w:numId w:val="29"/>
        </w:numPr>
        <w:spacing w:after="0" w:line="240" w:lineRule="auto"/>
        <w:ind w:left="0"/>
        <w:jc w:val="both"/>
        <w:rPr>
          <w:rFonts w:ascii="Times New Roman" w:hAnsi="Times New Roman"/>
        </w:rPr>
      </w:pPr>
      <w:r w:rsidRPr="00020948">
        <w:rPr>
          <w:rFonts w:ascii="Times New Roman" w:hAnsi="Times New Roman"/>
        </w:rPr>
        <w:t>Jamstvo za otklanjanje nedostataka u jamstvenom roku Izvođač je dužan dostaviti u roku od 30 (trideset) dana od uredno izvršene primopredaje potvrđene primopredajnim zapisnikom.</w:t>
      </w:r>
    </w:p>
    <w:p w14:paraId="19B49736" w14:textId="77777777" w:rsidR="002B1298" w:rsidRPr="00020948" w:rsidRDefault="002B1298" w:rsidP="002B1298">
      <w:pPr>
        <w:pStyle w:val="ListParagraph"/>
        <w:numPr>
          <w:ilvl w:val="0"/>
          <w:numId w:val="29"/>
        </w:numPr>
        <w:spacing w:after="0" w:line="240" w:lineRule="auto"/>
        <w:ind w:left="0"/>
        <w:jc w:val="both"/>
        <w:rPr>
          <w:rFonts w:ascii="Times New Roman" w:hAnsi="Times New Roman"/>
        </w:rPr>
      </w:pPr>
      <w:r w:rsidRPr="00020948">
        <w:rPr>
          <w:rFonts w:ascii="Times New Roman" w:hAnsi="Times New Roman"/>
        </w:rPr>
        <w:lastRenderedPageBreak/>
        <w:t>Ukoliko Izvođač radova ne dostavi jamstvo za otklanjanje nedostataka u navedenom roku, Naručitelj zadržava pravo naplatiti u punom iznosu jamstvo za uredno ispunjenje ugovora.</w:t>
      </w:r>
    </w:p>
    <w:p w14:paraId="4019A857" w14:textId="77777777" w:rsidR="002B1298" w:rsidRPr="00020948" w:rsidRDefault="002B1298" w:rsidP="002B1298">
      <w:pPr>
        <w:pStyle w:val="ListParagraph"/>
        <w:numPr>
          <w:ilvl w:val="0"/>
          <w:numId w:val="29"/>
        </w:numPr>
        <w:spacing w:after="0" w:line="240" w:lineRule="auto"/>
        <w:ind w:left="0"/>
        <w:jc w:val="both"/>
        <w:rPr>
          <w:rFonts w:ascii="Times New Roman" w:hAnsi="Times New Roman"/>
        </w:rPr>
      </w:pPr>
      <w:r w:rsidRPr="00020948">
        <w:rPr>
          <w:rFonts w:ascii="Times New Roman" w:hAnsi="Times New Roman"/>
        </w:rPr>
        <w:t>Dostavljanjem jamstva za otklanjanje nedostataka u jamstvenom roku Naručitelju, Izvođaču se vraća jamstvo za uredno ispunjenje ugovora.</w:t>
      </w:r>
    </w:p>
    <w:p w14:paraId="335BF483" w14:textId="77777777" w:rsidR="002B1298" w:rsidRPr="00020948" w:rsidRDefault="002B1298" w:rsidP="002B1298">
      <w:pPr>
        <w:pStyle w:val="ListParagraph"/>
        <w:numPr>
          <w:ilvl w:val="0"/>
          <w:numId w:val="29"/>
        </w:numPr>
        <w:spacing w:after="0" w:line="240" w:lineRule="auto"/>
        <w:ind w:left="0"/>
        <w:jc w:val="both"/>
        <w:rPr>
          <w:rFonts w:ascii="Times New Roman" w:hAnsi="Times New Roman"/>
        </w:rPr>
      </w:pPr>
      <w:r w:rsidRPr="00020948">
        <w:rPr>
          <w:rFonts w:ascii="Times New Roman" w:hAnsi="Times New Roman"/>
        </w:rPr>
        <w:t>Izvođač radova ovlašćuje Naručitelja da se namiri iz jamstva iz stavka 3. ovoga članka u slučaju da se za vrijeme jamstvenog roka pokaže potreba za popravcima ili otklanjanjem skrivenih mana.</w:t>
      </w:r>
    </w:p>
    <w:p w14:paraId="69C0166F" w14:textId="77777777" w:rsidR="002B1298" w:rsidRPr="00020948" w:rsidRDefault="002B1298" w:rsidP="002B1298">
      <w:pPr>
        <w:pStyle w:val="ListParagraph"/>
        <w:numPr>
          <w:ilvl w:val="0"/>
          <w:numId w:val="29"/>
        </w:numPr>
        <w:spacing w:after="0" w:line="240" w:lineRule="auto"/>
        <w:ind w:left="0"/>
        <w:jc w:val="both"/>
        <w:rPr>
          <w:rFonts w:ascii="Times New Roman" w:hAnsi="Times New Roman"/>
        </w:rPr>
      </w:pPr>
      <w:r w:rsidRPr="00020948">
        <w:rPr>
          <w:rFonts w:ascii="Times New Roman" w:hAnsi="Times New Roman"/>
        </w:rPr>
        <w:t>Neiskorišteno jamstvo za otklanjanje nedostataka bit će vraćeno Izvođaču radova po izvršenju svih obveza iz ovog ugovora, odnosno po isteku njegova važenja.</w:t>
      </w:r>
    </w:p>
    <w:p w14:paraId="0929A028" w14:textId="77777777" w:rsidR="002B1298" w:rsidRPr="00020948" w:rsidRDefault="002B1298" w:rsidP="002B1298">
      <w:pPr>
        <w:pStyle w:val="ListParagraph"/>
        <w:numPr>
          <w:ilvl w:val="0"/>
          <w:numId w:val="29"/>
        </w:numPr>
        <w:spacing w:after="0" w:line="240" w:lineRule="auto"/>
        <w:ind w:left="0"/>
        <w:jc w:val="both"/>
        <w:rPr>
          <w:rFonts w:ascii="Times New Roman" w:hAnsi="Times New Roman"/>
        </w:rPr>
      </w:pPr>
      <w:r w:rsidRPr="00020948">
        <w:rPr>
          <w:rFonts w:ascii="Times New Roman" w:hAnsi="Times New Roman"/>
        </w:rPr>
        <w:t>Neovisno o sredstvu jamstva koje je Naručitelj odredio, Izvođač može dati novčani polog u iznosu navedenog jamstva.</w:t>
      </w:r>
    </w:p>
    <w:p w14:paraId="34FD51C3" w14:textId="77777777" w:rsidR="00DF0312" w:rsidRPr="00020948" w:rsidRDefault="00DF0312" w:rsidP="00A57EB7">
      <w:pPr>
        <w:jc w:val="center"/>
        <w:rPr>
          <w:sz w:val="22"/>
          <w:szCs w:val="22"/>
        </w:rPr>
      </w:pPr>
    </w:p>
    <w:p w14:paraId="7B7897A5" w14:textId="2F4CEBC3" w:rsidR="00A57EB7" w:rsidRPr="00020948" w:rsidRDefault="00A57EB7" w:rsidP="00A57EB7">
      <w:pPr>
        <w:jc w:val="center"/>
        <w:rPr>
          <w:sz w:val="22"/>
          <w:szCs w:val="22"/>
        </w:rPr>
      </w:pPr>
      <w:r w:rsidRPr="00020948">
        <w:rPr>
          <w:sz w:val="22"/>
          <w:szCs w:val="22"/>
        </w:rPr>
        <w:t xml:space="preserve">Tehnički pregled izvršenih Radova </w:t>
      </w:r>
    </w:p>
    <w:p w14:paraId="5C5E9717" w14:textId="3B561D4A" w:rsidR="00A57EB7" w:rsidRPr="00020948" w:rsidRDefault="00A57EB7" w:rsidP="00A57EB7">
      <w:pPr>
        <w:jc w:val="center"/>
        <w:rPr>
          <w:sz w:val="22"/>
          <w:szCs w:val="22"/>
        </w:rPr>
      </w:pPr>
      <w:r w:rsidRPr="00020948">
        <w:rPr>
          <w:sz w:val="22"/>
          <w:szCs w:val="22"/>
        </w:rPr>
        <w:t>Članak 1</w:t>
      </w:r>
      <w:r w:rsidR="002B1298" w:rsidRPr="00020948">
        <w:rPr>
          <w:sz w:val="22"/>
          <w:szCs w:val="22"/>
        </w:rPr>
        <w:t>3</w:t>
      </w:r>
      <w:r w:rsidRPr="00020948">
        <w:rPr>
          <w:sz w:val="22"/>
          <w:szCs w:val="22"/>
        </w:rPr>
        <w:t>.</w:t>
      </w:r>
    </w:p>
    <w:p w14:paraId="33D73AD4" w14:textId="77777777" w:rsidR="00A57EB7" w:rsidRPr="00020948" w:rsidRDefault="00A57EB7" w:rsidP="00A57EB7">
      <w:pPr>
        <w:jc w:val="both"/>
        <w:rPr>
          <w:sz w:val="22"/>
          <w:szCs w:val="22"/>
        </w:rPr>
      </w:pPr>
      <w:r w:rsidRPr="00020948">
        <w:rPr>
          <w:sz w:val="22"/>
          <w:szCs w:val="22"/>
        </w:rPr>
        <w:t>Ako bi bilo potrebno izvršiti tehnički pregled izvršenih građevinskih radova iz čl. 1. ovog Ugovora, svaka ugovorna strana iz ovog Ugovora snosit će svoje troškove pri tom pregledu.</w:t>
      </w:r>
    </w:p>
    <w:p w14:paraId="5D9D7E32" w14:textId="77777777" w:rsidR="002B1298" w:rsidRPr="00020948" w:rsidRDefault="002B1298" w:rsidP="00A26AFD">
      <w:pPr>
        <w:spacing w:line="259" w:lineRule="auto"/>
        <w:jc w:val="center"/>
        <w:rPr>
          <w:sz w:val="22"/>
          <w:szCs w:val="22"/>
        </w:rPr>
      </w:pPr>
    </w:p>
    <w:p w14:paraId="62F898F3" w14:textId="3296C8AE" w:rsidR="00A57EB7" w:rsidRPr="00020948" w:rsidRDefault="00A57EB7" w:rsidP="00A26AFD">
      <w:pPr>
        <w:spacing w:line="259" w:lineRule="auto"/>
        <w:jc w:val="center"/>
        <w:rPr>
          <w:sz w:val="22"/>
          <w:szCs w:val="22"/>
        </w:rPr>
      </w:pPr>
      <w:r w:rsidRPr="00020948">
        <w:rPr>
          <w:sz w:val="22"/>
          <w:szCs w:val="22"/>
        </w:rPr>
        <w:t>Završne odredbe</w:t>
      </w:r>
    </w:p>
    <w:p w14:paraId="76109C7B" w14:textId="4AFC9CD9" w:rsidR="00A57EB7" w:rsidRPr="00020948" w:rsidRDefault="00A57EB7" w:rsidP="00A26AFD">
      <w:pPr>
        <w:jc w:val="center"/>
        <w:rPr>
          <w:sz w:val="22"/>
          <w:szCs w:val="22"/>
        </w:rPr>
      </w:pPr>
      <w:r w:rsidRPr="00020948">
        <w:rPr>
          <w:sz w:val="22"/>
          <w:szCs w:val="22"/>
        </w:rPr>
        <w:t>Članak 1</w:t>
      </w:r>
      <w:r w:rsidR="002B1298" w:rsidRPr="00020948">
        <w:rPr>
          <w:sz w:val="22"/>
          <w:szCs w:val="22"/>
        </w:rPr>
        <w:t>4</w:t>
      </w:r>
      <w:r w:rsidRPr="00020948">
        <w:rPr>
          <w:sz w:val="22"/>
          <w:szCs w:val="22"/>
        </w:rPr>
        <w:t>.</w:t>
      </w:r>
    </w:p>
    <w:p w14:paraId="765024B3" w14:textId="77777777" w:rsidR="00A57EB7" w:rsidRPr="00020948" w:rsidRDefault="00A57EB7" w:rsidP="00A57EB7">
      <w:pPr>
        <w:jc w:val="both"/>
        <w:rPr>
          <w:sz w:val="22"/>
          <w:szCs w:val="22"/>
        </w:rPr>
      </w:pPr>
      <w:r w:rsidRPr="00020948">
        <w:rPr>
          <w:sz w:val="22"/>
          <w:szCs w:val="22"/>
        </w:rPr>
        <w:t>Ugovorne strane suglasno utvrđuju da se na sva pitanja koja nisu izričito određena ovim Ugovorom, primjenjuju odgovarajući propisi koji uređuju obvezne odnose.</w:t>
      </w:r>
    </w:p>
    <w:p w14:paraId="241B5932" w14:textId="77777777" w:rsidR="00A26AFD" w:rsidRPr="00020948" w:rsidRDefault="00A26AFD" w:rsidP="00A57EB7">
      <w:pPr>
        <w:jc w:val="both"/>
        <w:rPr>
          <w:sz w:val="22"/>
          <w:szCs w:val="22"/>
        </w:rPr>
      </w:pPr>
    </w:p>
    <w:p w14:paraId="7B9CD757" w14:textId="7A68B688" w:rsidR="00A57EB7" w:rsidRPr="00020948" w:rsidRDefault="00A57EB7" w:rsidP="00A57EB7">
      <w:pPr>
        <w:jc w:val="center"/>
        <w:rPr>
          <w:sz w:val="22"/>
          <w:szCs w:val="22"/>
        </w:rPr>
      </w:pPr>
      <w:r w:rsidRPr="00020948">
        <w:rPr>
          <w:sz w:val="22"/>
          <w:szCs w:val="22"/>
        </w:rPr>
        <w:t>Članak 1</w:t>
      </w:r>
      <w:r w:rsidR="002B1298" w:rsidRPr="00020948">
        <w:rPr>
          <w:sz w:val="22"/>
          <w:szCs w:val="22"/>
        </w:rPr>
        <w:t>5</w:t>
      </w:r>
      <w:r w:rsidRPr="00020948">
        <w:rPr>
          <w:sz w:val="22"/>
          <w:szCs w:val="22"/>
        </w:rPr>
        <w:t>.</w:t>
      </w:r>
    </w:p>
    <w:p w14:paraId="4AFE2F99" w14:textId="77777777" w:rsidR="00A57EB7" w:rsidRPr="00020948" w:rsidRDefault="00A57EB7" w:rsidP="00A57EB7">
      <w:pPr>
        <w:jc w:val="both"/>
        <w:rPr>
          <w:sz w:val="22"/>
          <w:szCs w:val="22"/>
        </w:rPr>
      </w:pPr>
      <w:r w:rsidRPr="00020948">
        <w:rPr>
          <w:sz w:val="22"/>
          <w:szCs w:val="22"/>
        </w:rPr>
        <w:t xml:space="preserve">Ugovorne strane su suglasne da će sve sporove u vezi s provedbom ovog Ugovora nastojati rješavati sporazumno, a u protivnom ugovaraju rješavanje spora putem stvarno nadležnog suda u Rijeci. </w:t>
      </w:r>
    </w:p>
    <w:p w14:paraId="0052EA69" w14:textId="77777777" w:rsidR="00020948" w:rsidRDefault="00020948" w:rsidP="00A57EB7">
      <w:pPr>
        <w:jc w:val="center"/>
        <w:rPr>
          <w:sz w:val="22"/>
          <w:szCs w:val="22"/>
        </w:rPr>
      </w:pPr>
    </w:p>
    <w:p w14:paraId="619BB687" w14:textId="600A25A4" w:rsidR="00A57EB7" w:rsidRPr="00020948" w:rsidRDefault="00A57EB7" w:rsidP="00A57EB7">
      <w:pPr>
        <w:jc w:val="center"/>
        <w:rPr>
          <w:sz w:val="22"/>
          <w:szCs w:val="22"/>
        </w:rPr>
      </w:pPr>
      <w:r w:rsidRPr="00020948">
        <w:rPr>
          <w:sz w:val="22"/>
          <w:szCs w:val="22"/>
        </w:rPr>
        <w:t>Članak 1</w:t>
      </w:r>
      <w:r w:rsidR="002B1298" w:rsidRPr="00020948">
        <w:rPr>
          <w:sz w:val="22"/>
          <w:szCs w:val="22"/>
        </w:rPr>
        <w:t>6</w:t>
      </w:r>
      <w:r w:rsidRPr="00020948">
        <w:rPr>
          <w:sz w:val="22"/>
          <w:szCs w:val="22"/>
        </w:rPr>
        <w:t>.</w:t>
      </w:r>
    </w:p>
    <w:p w14:paraId="142A299D" w14:textId="0C4A41BE" w:rsidR="00A57EB7" w:rsidRPr="00020948" w:rsidRDefault="00A57EB7" w:rsidP="00020948">
      <w:pPr>
        <w:pStyle w:val="ListParagraph"/>
        <w:spacing w:after="0" w:line="240" w:lineRule="auto"/>
        <w:ind w:left="0"/>
        <w:jc w:val="both"/>
        <w:rPr>
          <w:rFonts w:ascii="Times New Roman" w:hAnsi="Times New Roman"/>
        </w:rPr>
      </w:pPr>
      <w:r w:rsidRPr="00020948">
        <w:rPr>
          <w:rFonts w:ascii="Times New Roman" w:hAnsi="Times New Roman"/>
        </w:rPr>
        <w:t>Izmjene i dopune ovog Ugovora važeće su samo ako su sačinjene u pisanom obliku i potpisane od obiju ugovornih strana.</w:t>
      </w:r>
      <w:r w:rsidR="00020948">
        <w:rPr>
          <w:rFonts w:ascii="Times New Roman" w:hAnsi="Times New Roman"/>
        </w:rPr>
        <w:t xml:space="preserve"> </w:t>
      </w:r>
      <w:r w:rsidRPr="00020948">
        <w:rPr>
          <w:rFonts w:ascii="Times New Roman" w:hAnsi="Times New Roman"/>
        </w:rPr>
        <w:t>U slučaju bilo kakvih razlika između ugovorne dokumentacije, specifikacije i tehničkih karakteristika Izvođača i specifikacije i tehničkih karakteristika iz Naručiteljevog Poziva za dostavu ponuda, mjerodavan je Naručiteljev Poziv.</w:t>
      </w:r>
    </w:p>
    <w:p w14:paraId="3A17D48D" w14:textId="77777777" w:rsidR="00DF0312" w:rsidRPr="00020948" w:rsidRDefault="00DF0312" w:rsidP="00DF0312">
      <w:pPr>
        <w:pStyle w:val="ListParagraph"/>
        <w:spacing w:after="0" w:line="240" w:lineRule="auto"/>
        <w:ind w:left="0"/>
        <w:jc w:val="both"/>
        <w:rPr>
          <w:rFonts w:ascii="Times New Roman" w:hAnsi="Times New Roman"/>
        </w:rPr>
      </w:pPr>
    </w:p>
    <w:p w14:paraId="308B1878" w14:textId="53ABE182" w:rsidR="00A57EB7" w:rsidRPr="00020948" w:rsidRDefault="00A57EB7" w:rsidP="00A57EB7">
      <w:pPr>
        <w:jc w:val="center"/>
        <w:rPr>
          <w:sz w:val="22"/>
          <w:szCs w:val="22"/>
        </w:rPr>
      </w:pPr>
      <w:r w:rsidRPr="00020948">
        <w:rPr>
          <w:sz w:val="22"/>
          <w:szCs w:val="22"/>
        </w:rPr>
        <w:t>Članak 1</w:t>
      </w:r>
      <w:r w:rsidR="002B1298" w:rsidRPr="00020948">
        <w:rPr>
          <w:sz w:val="22"/>
          <w:szCs w:val="22"/>
        </w:rPr>
        <w:t>7</w:t>
      </w:r>
      <w:r w:rsidRPr="00020948">
        <w:rPr>
          <w:sz w:val="22"/>
          <w:szCs w:val="22"/>
        </w:rPr>
        <w:t>.</w:t>
      </w:r>
    </w:p>
    <w:p w14:paraId="3D362002" w14:textId="278B967C" w:rsidR="00A57EB7" w:rsidRDefault="00A57EB7" w:rsidP="00A57EB7">
      <w:pPr>
        <w:rPr>
          <w:sz w:val="22"/>
          <w:szCs w:val="22"/>
        </w:rPr>
      </w:pPr>
      <w:r w:rsidRPr="00020948">
        <w:rPr>
          <w:sz w:val="22"/>
          <w:szCs w:val="22"/>
        </w:rPr>
        <w:t>Ovaj Ugovor je sastavljen u 2 (dva) istovjetna primjerka od kojih svaka ugovorna strana zadržava po 1 (jedan) primjerak.</w:t>
      </w:r>
    </w:p>
    <w:p w14:paraId="4F1056FC" w14:textId="77777777" w:rsidR="00827B77" w:rsidRDefault="00827B77" w:rsidP="00A57EB7">
      <w:pPr>
        <w:rPr>
          <w:sz w:val="22"/>
          <w:szCs w:val="22"/>
        </w:rPr>
      </w:pPr>
    </w:p>
    <w:p w14:paraId="4FFB35A8" w14:textId="77777777" w:rsidR="00827B77" w:rsidRPr="00020948" w:rsidRDefault="00827B77" w:rsidP="00A57EB7">
      <w:pPr>
        <w:rPr>
          <w:sz w:val="22"/>
          <w:szCs w:val="22"/>
        </w:rPr>
      </w:pPr>
    </w:p>
    <w:p w14:paraId="20C3BA7D" w14:textId="77777777" w:rsidR="00DF0312" w:rsidRPr="00020948" w:rsidRDefault="00DF0312" w:rsidP="00A57EB7">
      <w:pPr>
        <w:rPr>
          <w:sz w:val="22"/>
          <w:szCs w:val="22"/>
        </w:rPr>
      </w:pPr>
    </w:p>
    <w:tbl>
      <w:tblPr>
        <w:tblW w:w="9560" w:type="dxa"/>
        <w:jc w:val="center"/>
        <w:tblLayout w:type="fixed"/>
        <w:tblCellMar>
          <w:left w:w="0" w:type="dxa"/>
          <w:right w:w="0" w:type="dxa"/>
        </w:tblCellMar>
        <w:tblLook w:val="0000" w:firstRow="0" w:lastRow="0" w:firstColumn="0" w:lastColumn="0" w:noHBand="0" w:noVBand="0"/>
      </w:tblPr>
      <w:tblGrid>
        <w:gridCol w:w="3520"/>
        <w:gridCol w:w="2859"/>
        <w:gridCol w:w="3181"/>
      </w:tblGrid>
      <w:tr w:rsidR="00A57EB7" w:rsidRPr="00020948" w14:paraId="378EBCD1" w14:textId="77777777" w:rsidTr="002D40FF">
        <w:trPr>
          <w:trHeight w:val="485"/>
          <w:jc w:val="center"/>
        </w:trPr>
        <w:tc>
          <w:tcPr>
            <w:tcW w:w="3520" w:type="dxa"/>
            <w:vAlign w:val="center"/>
          </w:tcPr>
          <w:p w14:paraId="6076BE19" w14:textId="77777777" w:rsidR="00A57EB7" w:rsidRPr="00020948" w:rsidRDefault="00A57EB7" w:rsidP="0070408C">
            <w:pPr>
              <w:rPr>
                <w:sz w:val="22"/>
                <w:szCs w:val="22"/>
              </w:rPr>
            </w:pPr>
            <w:r w:rsidRPr="00020948">
              <w:rPr>
                <w:sz w:val="22"/>
                <w:szCs w:val="22"/>
              </w:rPr>
              <w:t>Za NARUČITELJA</w:t>
            </w:r>
          </w:p>
          <w:p w14:paraId="33EEF660" w14:textId="77777777" w:rsidR="00A57EB7" w:rsidRPr="00020948" w:rsidRDefault="00A57EB7" w:rsidP="0070408C">
            <w:pPr>
              <w:rPr>
                <w:sz w:val="22"/>
                <w:szCs w:val="22"/>
              </w:rPr>
            </w:pPr>
            <w:r w:rsidRPr="00020948">
              <w:rPr>
                <w:sz w:val="22"/>
                <w:szCs w:val="22"/>
              </w:rPr>
              <w:t>Gradonačelnik</w:t>
            </w:r>
          </w:p>
          <w:p w14:paraId="4667A8F6" w14:textId="77777777" w:rsidR="002D40FF" w:rsidRPr="00020948" w:rsidRDefault="002D40FF" w:rsidP="0070408C">
            <w:pPr>
              <w:rPr>
                <w:sz w:val="22"/>
                <w:szCs w:val="22"/>
              </w:rPr>
            </w:pPr>
          </w:p>
        </w:tc>
        <w:tc>
          <w:tcPr>
            <w:tcW w:w="2859" w:type="dxa"/>
            <w:vAlign w:val="center"/>
          </w:tcPr>
          <w:p w14:paraId="11C9C414" w14:textId="77777777" w:rsidR="00A57EB7" w:rsidRPr="00020948" w:rsidRDefault="00A57EB7" w:rsidP="0070408C">
            <w:pPr>
              <w:jc w:val="center"/>
              <w:rPr>
                <w:sz w:val="22"/>
                <w:szCs w:val="22"/>
              </w:rPr>
            </w:pPr>
          </w:p>
        </w:tc>
        <w:tc>
          <w:tcPr>
            <w:tcW w:w="3181" w:type="dxa"/>
            <w:vAlign w:val="center"/>
          </w:tcPr>
          <w:p w14:paraId="0473FD86" w14:textId="77777777" w:rsidR="00A57EB7" w:rsidRPr="00020948" w:rsidRDefault="00A57EB7" w:rsidP="0070408C">
            <w:pPr>
              <w:rPr>
                <w:sz w:val="22"/>
                <w:szCs w:val="22"/>
              </w:rPr>
            </w:pPr>
            <w:r w:rsidRPr="00020948">
              <w:rPr>
                <w:sz w:val="22"/>
                <w:szCs w:val="22"/>
              </w:rPr>
              <w:t>Za IZVOĐAČA</w:t>
            </w:r>
          </w:p>
          <w:p w14:paraId="70D1B161" w14:textId="77777777" w:rsidR="00A57EB7" w:rsidRPr="00020948" w:rsidRDefault="00A57EB7" w:rsidP="0070408C">
            <w:pPr>
              <w:jc w:val="center"/>
              <w:rPr>
                <w:b/>
                <w:bCs/>
                <w:sz w:val="22"/>
                <w:szCs w:val="22"/>
              </w:rPr>
            </w:pPr>
          </w:p>
        </w:tc>
      </w:tr>
      <w:tr w:rsidR="00A57EB7" w:rsidRPr="00020948" w14:paraId="7664575C" w14:textId="77777777" w:rsidTr="002D40FF">
        <w:trPr>
          <w:trHeight w:val="485"/>
          <w:jc w:val="center"/>
        </w:trPr>
        <w:tc>
          <w:tcPr>
            <w:tcW w:w="3520" w:type="dxa"/>
            <w:vAlign w:val="center"/>
          </w:tcPr>
          <w:p w14:paraId="79EE6B06" w14:textId="77777777" w:rsidR="00A57EB7" w:rsidRPr="00020948" w:rsidRDefault="00A57EB7" w:rsidP="0070408C">
            <w:pPr>
              <w:jc w:val="both"/>
              <w:rPr>
                <w:sz w:val="22"/>
                <w:szCs w:val="22"/>
              </w:rPr>
            </w:pPr>
            <w:r w:rsidRPr="00020948">
              <w:rPr>
                <w:sz w:val="22"/>
                <w:szCs w:val="22"/>
              </w:rPr>
              <w:t>______________________</w:t>
            </w:r>
          </w:p>
        </w:tc>
        <w:tc>
          <w:tcPr>
            <w:tcW w:w="2859" w:type="dxa"/>
            <w:vAlign w:val="center"/>
          </w:tcPr>
          <w:p w14:paraId="4A8CC1DC" w14:textId="77777777" w:rsidR="00A57EB7" w:rsidRPr="00020948" w:rsidRDefault="00A57EB7" w:rsidP="0070408C">
            <w:pPr>
              <w:jc w:val="both"/>
              <w:rPr>
                <w:sz w:val="22"/>
                <w:szCs w:val="22"/>
              </w:rPr>
            </w:pPr>
          </w:p>
        </w:tc>
        <w:tc>
          <w:tcPr>
            <w:tcW w:w="3181" w:type="dxa"/>
            <w:vAlign w:val="center"/>
          </w:tcPr>
          <w:p w14:paraId="14F5F85B" w14:textId="77777777" w:rsidR="00A57EB7" w:rsidRPr="00020948" w:rsidRDefault="00A57EB7" w:rsidP="0070408C">
            <w:pPr>
              <w:jc w:val="both"/>
              <w:rPr>
                <w:sz w:val="22"/>
                <w:szCs w:val="22"/>
              </w:rPr>
            </w:pPr>
          </w:p>
          <w:p w14:paraId="3B456FF5" w14:textId="77777777" w:rsidR="00A57EB7" w:rsidRPr="00020948" w:rsidRDefault="00A57EB7" w:rsidP="0070408C">
            <w:pPr>
              <w:jc w:val="both"/>
              <w:rPr>
                <w:sz w:val="22"/>
                <w:szCs w:val="22"/>
              </w:rPr>
            </w:pPr>
            <w:r w:rsidRPr="00020948">
              <w:rPr>
                <w:sz w:val="22"/>
                <w:szCs w:val="22"/>
              </w:rPr>
              <w:t>__________________________</w:t>
            </w:r>
          </w:p>
          <w:p w14:paraId="71E4ECFB" w14:textId="77777777" w:rsidR="00A57EB7" w:rsidRPr="00020948" w:rsidRDefault="00A57EB7" w:rsidP="0070408C">
            <w:pPr>
              <w:jc w:val="both"/>
              <w:rPr>
                <w:sz w:val="22"/>
                <w:szCs w:val="22"/>
              </w:rPr>
            </w:pPr>
          </w:p>
        </w:tc>
      </w:tr>
      <w:tr w:rsidR="00A57EB7" w:rsidRPr="00020948" w14:paraId="7D4F61AF" w14:textId="77777777" w:rsidTr="002D40FF">
        <w:trPr>
          <w:trHeight w:val="485"/>
          <w:jc w:val="center"/>
        </w:trPr>
        <w:tc>
          <w:tcPr>
            <w:tcW w:w="3520" w:type="dxa"/>
            <w:vAlign w:val="center"/>
          </w:tcPr>
          <w:p w14:paraId="0967E775" w14:textId="77777777" w:rsidR="00A57EB7" w:rsidRPr="00020948" w:rsidRDefault="00A57EB7" w:rsidP="0070408C">
            <w:pPr>
              <w:jc w:val="both"/>
              <w:rPr>
                <w:sz w:val="22"/>
                <w:szCs w:val="22"/>
              </w:rPr>
            </w:pPr>
          </w:p>
          <w:p w14:paraId="49C872BD" w14:textId="77777777" w:rsidR="00685EFE" w:rsidRPr="00020948" w:rsidRDefault="00685EFE" w:rsidP="00685EFE">
            <w:pPr>
              <w:jc w:val="both"/>
              <w:rPr>
                <w:color w:val="000000"/>
                <w:sz w:val="22"/>
                <w:szCs w:val="22"/>
              </w:rPr>
            </w:pPr>
            <w:r w:rsidRPr="00020948">
              <w:rPr>
                <w:color w:val="000000"/>
                <w:sz w:val="22"/>
                <w:szCs w:val="22"/>
              </w:rPr>
              <w:t>KLASA: 406-01/23-01/24</w:t>
            </w:r>
          </w:p>
          <w:p w14:paraId="668443E8" w14:textId="0A2FA161" w:rsidR="00A57EB7" w:rsidRPr="00020948" w:rsidRDefault="00685EFE" w:rsidP="00685EFE">
            <w:pPr>
              <w:jc w:val="both"/>
              <w:rPr>
                <w:color w:val="000000"/>
                <w:sz w:val="22"/>
                <w:szCs w:val="22"/>
              </w:rPr>
            </w:pPr>
            <w:r w:rsidRPr="00020948">
              <w:rPr>
                <w:color w:val="000000"/>
                <w:sz w:val="22"/>
                <w:szCs w:val="22"/>
              </w:rPr>
              <w:t>URBROJ: 2170-4-03-02/4-23-</w:t>
            </w:r>
          </w:p>
        </w:tc>
        <w:tc>
          <w:tcPr>
            <w:tcW w:w="2859" w:type="dxa"/>
            <w:vAlign w:val="center"/>
          </w:tcPr>
          <w:p w14:paraId="7B2E0D52" w14:textId="77777777" w:rsidR="00A57EB7" w:rsidRPr="00020948" w:rsidRDefault="00A57EB7" w:rsidP="0070408C">
            <w:pPr>
              <w:jc w:val="both"/>
              <w:rPr>
                <w:sz w:val="22"/>
                <w:szCs w:val="22"/>
              </w:rPr>
            </w:pPr>
          </w:p>
        </w:tc>
        <w:tc>
          <w:tcPr>
            <w:tcW w:w="3181" w:type="dxa"/>
          </w:tcPr>
          <w:p w14:paraId="150F0C16" w14:textId="77777777" w:rsidR="00A57EB7" w:rsidRPr="00020948" w:rsidRDefault="00A57EB7" w:rsidP="002D40FF">
            <w:pPr>
              <w:jc w:val="both"/>
              <w:rPr>
                <w:sz w:val="22"/>
                <w:szCs w:val="22"/>
              </w:rPr>
            </w:pPr>
          </w:p>
        </w:tc>
      </w:tr>
    </w:tbl>
    <w:p w14:paraId="69637188" w14:textId="77777777" w:rsidR="00A57EB7" w:rsidRPr="00020948" w:rsidRDefault="00A57EB7" w:rsidP="002B1298">
      <w:pPr>
        <w:rPr>
          <w:sz w:val="22"/>
          <w:szCs w:val="22"/>
        </w:rPr>
      </w:pPr>
    </w:p>
    <w:sectPr w:rsidR="00A57EB7" w:rsidRPr="00020948" w:rsidSect="0039267C">
      <w:headerReference w:type="default" r:id="rId14"/>
      <w:footerReference w:type="default" r:id="rId15"/>
      <w:headerReference w:type="first" r:id="rId16"/>
      <w:pgSz w:w="11907" w:h="16840" w:code="9"/>
      <w:pgMar w:top="1440" w:right="1440" w:bottom="1440" w:left="1440" w:header="454" w:footer="45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D3DC2" w14:textId="77777777" w:rsidR="00D67CF2" w:rsidRDefault="00D67CF2" w:rsidP="00320205">
      <w:r>
        <w:separator/>
      </w:r>
    </w:p>
  </w:endnote>
  <w:endnote w:type="continuationSeparator" w:id="0">
    <w:p w14:paraId="09251155" w14:textId="77777777" w:rsidR="00D67CF2" w:rsidRDefault="00D67CF2" w:rsidP="00320205">
      <w:r>
        <w:continuationSeparator/>
      </w:r>
    </w:p>
  </w:endnote>
  <w:endnote w:type="continuationNotice" w:id="1">
    <w:p w14:paraId="75B37150" w14:textId="77777777" w:rsidR="00D67CF2" w:rsidRDefault="00D67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Helvetica-BoldOblique">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Bold">
    <w:altName w:val="MS Mincho"/>
    <w:panose1 w:val="00000000000000000000"/>
    <w:charset w:val="80"/>
    <w:family w:val="auto"/>
    <w:notTrueType/>
    <w:pitch w:val="default"/>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585D" w14:textId="77777777" w:rsidR="0039267C" w:rsidRPr="00E13656" w:rsidRDefault="00D9114A" w:rsidP="0039267C">
    <w:pPr>
      <w:pStyle w:val="Footer"/>
      <w:tabs>
        <w:tab w:val="left" w:pos="2694"/>
        <w:tab w:val="right" w:pos="9355"/>
      </w:tabs>
      <w:rPr>
        <w:sz w:val="20"/>
        <w:szCs w:val="20"/>
      </w:rPr>
    </w:pPr>
    <w:r>
      <w:rPr>
        <w:sz w:val="20"/>
        <w:szCs w:val="20"/>
      </w:rPr>
      <w:tab/>
    </w:r>
    <w:r w:rsidRPr="00D76CB6">
      <w:rPr>
        <w:sz w:val="20"/>
        <w:szCs w:val="20"/>
      </w:rPr>
      <w:t>Upute ponuditeljima za izradu ponude</w:t>
    </w:r>
    <w:r>
      <w:rPr>
        <w:sz w:val="20"/>
        <w:szCs w:val="20"/>
      </w:rPr>
      <w:tab/>
    </w:r>
    <w:r w:rsidRPr="00E13656">
      <w:rPr>
        <w:sz w:val="20"/>
        <w:szCs w:val="20"/>
      </w:rPr>
      <w:fldChar w:fldCharType="begin"/>
    </w:r>
    <w:r w:rsidRPr="00E13656">
      <w:rPr>
        <w:sz w:val="20"/>
        <w:szCs w:val="20"/>
      </w:rPr>
      <w:instrText>PAGE   \* MERGEFORMAT</w:instrText>
    </w:r>
    <w:r w:rsidRPr="00E13656">
      <w:rPr>
        <w:sz w:val="20"/>
        <w:szCs w:val="20"/>
      </w:rPr>
      <w:fldChar w:fldCharType="separate"/>
    </w:r>
    <w:r w:rsidR="002503AE">
      <w:rPr>
        <w:noProof/>
        <w:sz w:val="20"/>
        <w:szCs w:val="20"/>
      </w:rPr>
      <w:t>9</w:t>
    </w:r>
    <w:r w:rsidRPr="00E13656">
      <w:rPr>
        <w:sz w:val="20"/>
        <w:szCs w:val="20"/>
      </w:rPr>
      <w:fldChar w:fldCharType="end"/>
    </w:r>
  </w:p>
  <w:p w14:paraId="1E0FCC1E" w14:textId="77777777" w:rsidR="0039267C" w:rsidRDefault="003926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B2B9" w14:textId="77777777" w:rsidR="00D67CF2" w:rsidRDefault="00D67CF2" w:rsidP="00320205">
      <w:r>
        <w:separator/>
      </w:r>
    </w:p>
  </w:footnote>
  <w:footnote w:type="continuationSeparator" w:id="0">
    <w:p w14:paraId="28E52128" w14:textId="77777777" w:rsidR="00D67CF2" w:rsidRDefault="00D67CF2" w:rsidP="00320205">
      <w:r>
        <w:continuationSeparator/>
      </w:r>
    </w:p>
  </w:footnote>
  <w:footnote w:type="continuationNotice" w:id="1">
    <w:p w14:paraId="1F7B83E1" w14:textId="77777777" w:rsidR="00D67CF2" w:rsidRDefault="00D67CF2"/>
  </w:footnote>
  <w:footnote w:id="2">
    <w:p w14:paraId="11755974" w14:textId="77777777" w:rsidR="004D7337" w:rsidRDefault="004D7337" w:rsidP="004D7337">
      <w:pPr>
        <w:pStyle w:val="FootnoteText"/>
      </w:pPr>
      <w:r>
        <w:rPr>
          <w:rStyle w:val="FootnoteReference"/>
        </w:rPr>
        <w:footnoteRef/>
      </w:r>
      <w:r>
        <w:t xml:space="preserve"> </w:t>
      </w:r>
      <w:r w:rsidRPr="00AF1D66">
        <w:t>Ako je žig obveza u zemlji ponuditelja</w:t>
      </w:r>
      <w:r>
        <w:t>.</w:t>
      </w:r>
    </w:p>
  </w:footnote>
  <w:footnote w:id="3">
    <w:p w14:paraId="5DF5836B" w14:textId="77777777" w:rsidR="004D7337" w:rsidRDefault="004D7337" w:rsidP="004D7337">
      <w:pPr>
        <w:pStyle w:val="FootnoteText"/>
      </w:pPr>
      <w:r>
        <w:rPr>
          <w:rStyle w:val="FootnoteReference"/>
        </w:rPr>
        <w:footnoteRef/>
      </w:r>
      <w:r>
        <w:t xml:space="preserve"> </w:t>
      </w:r>
      <w:r w:rsidRPr="00AF1D66">
        <w:t>Ako je žig obveza u zemlji ponuditelja</w:t>
      </w:r>
      <w:r>
        <w:t>.</w:t>
      </w:r>
    </w:p>
  </w:footnote>
  <w:footnote w:id="4">
    <w:p w14:paraId="2EBF7644" w14:textId="77777777" w:rsidR="004D7337" w:rsidRDefault="004D7337" w:rsidP="004D7337">
      <w:pPr>
        <w:pStyle w:val="FootnoteText"/>
      </w:pPr>
      <w:r>
        <w:rPr>
          <w:rStyle w:val="FootnoteReference"/>
        </w:rPr>
        <w:footnoteRef/>
      </w:r>
      <w:r>
        <w:t xml:space="preserve"> </w:t>
      </w:r>
      <w:r w:rsidRPr="00AF1D66">
        <w:t>Ako je žig obveza u zemlji ponuditelja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763A" w14:textId="77777777" w:rsidR="0039267C" w:rsidRDefault="0039267C">
    <w:pPr>
      <w:pStyle w:val="Header"/>
      <w:jc w:val="right"/>
    </w:pPr>
  </w:p>
  <w:p w14:paraId="61756D54" w14:textId="29D5C42F" w:rsidR="0039267C" w:rsidRDefault="0039267C" w:rsidP="0039267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9C30" w14:textId="718BC44F" w:rsidR="0039267C" w:rsidRPr="00A20B00" w:rsidRDefault="0039267C" w:rsidP="0039267C">
    <w:pPr>
      <w:pStyle w:val="Header"/>
      <w:ind w:left="-567" w:right="-597"/>
      <w:jc w:val="right"/>
    </w:pPr>
  </w:p>
  <w:p w14:paraId="205CE01D" w14:textId="77777777" w:rsidR="0039267C" w:rsidRDefault="00392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D47"/>
    <w:multiLevelType w:val="hybridMultilevel"/>
    <w:tmpl w:val="E4D41FDA"/>
    <w:lvl w:ilvl="0" w:tplc="D98A29B4">
      <w:start w:val="1"/>
      <w:numFmt w:val="lowerLetter"/>
      <w:lvlText w:val="%1)"/>
      <w:lvlJc w:val="left"/>
      <w:pPr>
        <w:ind w:left="590" w:hanging="360"/>
      </w:pPr>
      <w:rPr>
        <w:rFonts w:hint="default"/>
      </w:rPr>
    </w:lvl>
    <w:lvl w:ilvl="1" w:tplc="04090017">
      <w:start w:val="1"/>
      <w:numFmt w:val="lowerLetter"/>
      <w:lvlText w:val="%2)"/>
      <w:lvlJc w:val="left"/>
      <w:pPr>
        <w:ind w:left="1310" w:hanging="360"/>
      </w:pPr>
    </w:lvl>
    <w:lvl w:ilvl="2" w:tplc="4B3A46EE">
      <w:start w:val="1"/>
      <w:numFmt w:val="decimal"/>
      <w:lvlText w:val="(%3)"/>
      <w:lvlJc w:val="left"/>
      <w:pPr>
        <w:ind w:left="360" w:hanging="360"/>
      </w:pPr>
      <w:rPr>
        <w:rFonts w:ascii="Times New Roman" w:hAnsi="Times New Roman" w:cs="Times New Roman" w:hint="default"/>
        <w:b w:val="0"/>
      </w:r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 w15:restartNumberingAfterBreak="0">
    <w:nsid w:val="01BA6435"/>
    <w:multiLevelType w:val="hybridMultilevel"/>
    <w:tmpl w:val="2BB05F04"/>
    <w:lvl w:ilvl="0" w:tplc="3EC80E02">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26A5CFE"/>
    <w:multiLevelType w:val="hybridMultilevel"/>
    <w:tmpl w:val="6D2003C6"/>
    <w:lvl w:ilvl="0" w:tplc="041A0019">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B87519"/>
    <w:multiLevelType w:val="hybridMultilevel"/>
    <w:tmpl w:val="CF2EC3FC"/>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4015753"/>
    <w:multiLevelType w:val="hybridMultilevel"/>
    <w:tmpl w:val="AF0E60D2"/>
    <w:lvl w:ilvl="0" w:tplc="FFFFFFFF">
      <w:start w:val="1"/>
      <w:numFmt w:val="decimal"/>
      <w:lvlText w:val="(%1)"/>
      <w:lvlJc w:val="left"/>
      <w:pPr>
        <w:ind w:left="36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0C0192"/>
    <w:multiLevelType w:val="hybridMultilevel"/>
    <w:tmpl w:val="DD2C78B2"/>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517744B"/>
    <w:multiLevelType w:val="hybridMultilevel"/>
    <w:tmpl w:val="4AAADFB6"/>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09CF74EB"/>
    <w:multiLevelType w:val="hybridMultilevel"/>
    <w:tmpl w:val="62EEC672"/>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1B17885"/>
    <w:multiLevelType w:val="hybridMultilevel"/>
    <w:tmpl w:val="C674FBA2"/>
    <w:lvl w:ilvl="0" w:tplc="041A0019">
      <w:start w:val="6"/>
      <w:numFmt w:val="bullet"/>
      <w:lvlText w:val="-"/>
      <w:lvlJc w:val="left"/>
      <w:pPr>
        <w:ind w:left="1212" w:hanging="360"/>
      </w:pPr>
      <w:rPr>
        <w:rFonts w:ascii="Times New Roman" w:eastAsia="Times New Roman" w:hAnsi="Times New Roman" w:cs="Times New Roman"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9" w15:restartNumberingAfterBreak="0">
    <w:nsid w:val="17E907CB"/>
    <w:multiLevelType w:val="hybridMultilevel"/>
    <w:tmpl w:val="26EA6A6A"/>
    <w:lvl w:ilvl="0" w:tplc="54103BE0">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9A1231"/>
    <w:multiLevelType w:val="hybridMultilevel"/>
    <w:tmpl w:val="AD6EE568"/>
    <w:lvl w:ilvl="0" w:tplc="67C695AE">
      <w:start w:val="1"/>
      <w:numFmt w:val="decimal"/>
      <w:lvlText w:val="(%1)"/>
      <w:lvlJc w:val="left"/>
      <w:pPr>
        <w:ind w:left="360" w:hanging="360"/>
      </w:pPr>
      <w:rPr>
        <w:rFonts w:hint="default"/>
        <w:b w:val="0"/>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B9EC0534">
      <w:start w:val="1"/>
      <w:numFmt w:val="decimal"/>
      <w:lvlText w:val="(%4)"/>
      <w:lvlJc w:val="left"/>
      <w:pPr>
        <w:ind w:left="2520" w:hanging="360"/>
      </w:pPr>
      <w:rPr>
        <w:b w:val="0"/>
        <w:bCs w:val="0"/>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1A462A84"/>
    <w:multiLevelType w:val="hybridMultilevel"/>
    <w:tmpl w:val="81B803B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A05823"/>
    <w:multiLevelType w:val="hybridMultilevel"/>
    <w:tmpl w:val="12443A26"/>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B1353B"/>
    <w:multiLevelType w:val="hybridMultilevel"/>
    <w:tmpl w:val="CBC6F230"/>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5E74E1B"/>
    <w:multiLevelType w:val="hybridMultilevel"/>
    <w:tmpl w:val="4CF610E2"/>
    <w:lvl w:ilvl="0" w:tplc="145A1C40">
      <w:start w:val="1"/>
      <w:numFmt w:val="decimal"/>
      <w:lvlText w:val="(%1)"/>
      <w:lvlJc w:val="left"/>
      <w:pPr>
        <w:ind w:left="502"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873AB1"/>
    <w:multiLevelType w:val="multilevel"/>
    <w:tmpl w:val="A4E6ABA4"/>
    <w:lvl w:ilvl="0">
      <w:start w:val="1"/>
      <w:numFmt w:val="decimal"/>
      <w:pStyle w:val="Naslov11"/>
      <w:lvlText w:val="%1."/>
      <w:lvlJc w:val="left"/>
      <w:pPr>
        <w:tabs>
          <w:tab w:val="num" w:pos="0"/>
        </w:tabs>
        <w:ind w:left="502" w:hanging="360"/>
      </w:pPr>
      <w:rPr>
        <w:rFonts w:hint="default"/>
      </w:rPr>
    </w:lvl>
    <w:lvl w:ilvl="1">
      <w:start w:val="1"/>
      <w:numFmt w:val="decimal"/>
      <w:isLgl/>
      <w:lvlText w:val="%1.%2."/>
      <w:lvlJc w:val="left"/>
      <w:pPr>
        <w:tabs>
          <w:tab w:val="num" w:pos="0"/>
        </w:tabs>
        <w:ind w:left="1004" w:hanging="720"/>
      </w:pPr>
      <w:rPr>
        <w:rFonts w:hint="default"/>
      </w:rPr>
    </w:lvl>
    <w:lvl w:ilvl="2">
      <w:start w:val="1"/>
      <w:numFmt w:val="decimal"/>
      <w:lvlRestart w:val="0"/>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520" w:hanging="2160"/>
      </w:pPr>
      <w:rPr>
        <w:rFonts w:hint="default"/>
      </w:rPr>
    </w:lvl>
  </w:abstractNum>
  <w:abstractNum w:abstractNumId="16" w15:restartNumberingAfterBreak="0">
    <w:nsid w:val="26E71A18"/>
    <w:multiLevelType w:val="hybridMultilevel"/>
    <w:tmpl w:val="B3984E36"/>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2F102D44"/>
    <w:multiLevelType w:val="hybridMultilevel"/>
    <w:tmpl w:val="274CF7FA"/>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06F54C9"/>
    <w:multiLevelType w:val="hybridMultilevel"/>
    <w:tmpl w:val="AF0E60D2"/>
    <w:lvl w:ilvl="0" w:tplc="4B3A46EE">
      <w:start w:val="1"/>
      <w:numFmt w:val="decimal"/>
      <w:lvlText w:val="(%1)"/>
      <w:lvlJc w:val="left"/>
      <w:pPr>
        <w:ind w:left="36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BA72A8"/>
    <w:multiLevelType w:val="hybridMultilevel"/>
    <w:tmpl w:val="FE165A42"/>
    <w:lvl w:ilvl="0" w:tplc="20E66C8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81F1C31"/>
    <w:multiLevelType w:val="hybridMultilevel"/>
    <w:tmpl w:val="97FC0F30"/>
    <w:lvl w:ilvl="0" w:tplc="3EC80E0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15:restartNumberingAfterBreak="0">
    <w:nsid w:val="4A4A5081"/>
    <w:multiLevelType w:val="hybridMultilevel"/>
    <w:tmpl w:val="FB7A2E6A"/>
    <w:lvl w:ilvl="0" w:tplc="C50E5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422C28"/>
    <w:multiLevelType w:val="hybridMultilevel"/>
    <w:tmpl w:val="539AC142"/>
    <w:lvl w:ilvl="0" w:tplc="145A1C40">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67DE0"/>
    <w:multiLevelType w:val="hybridMultilevel"/>
    <w:tmpl w:val="BE069B8C"/>
    <w:lvl w:ilvl="0" w:tplc="AEF47238">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F901EC"/>
    <w:multiLevelType w:val="hybridMultilevel"/>
    <w:tmpl w:val="AD482152"/>
    <w:lvl w:ilvl="0" w:tplc="4B3A46EE">
      <w:start w:val="1"/>
      <w:numFmt w:val="decimal"/>
      <w:lvlText w:val="(%1)"/>
      <w:lvlJc w:val="left"/>
      <w:pPr>
        <w:ind w:left="36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A412A3A"/>
    <w:multiLevelType w:val="multilevel"/>
    <w:tmpl w:val="A44ED9B4"/>
    <w:lvl w:ilvl="0">
      <w:start w:val="1"/>
      <w:numFmt w:val="decimal"/>
      <w:pStyle w:val="Heading1"/>
      <w:lvlText w:val="%1"/>
      <w:lvlJc w:val="left"/>
      <w:pPr>
        <w:ind w:left="432" w:hanging="432"/>
      </w:pPr>
    </w:lvl>
    <w:lvl w:ilvl="1">
      <w:start w:val="1"/>
      <w:numFmt w:val="decimal"/>
      <w:pStyle w:val="Heading3"/>
      <w:lvlText w:val="%1.%2"/>
      <w:lvlJc w:val="left"/>
      <w:pPr>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5F620570"/>
    <w:multiLevelType w:val="hybridMultilevel"/>
    <w:tmpl w:val="33084BF0"/>
    <w:lvl w:ilvl="0" w:tplc="A52C18F2">
      <w:start w:val="1"/>
      <w:numFmt w:val="decimal"/>
      <w:lvlText w:val="(%1)"/>
      <w:lvlJc w:val="left"/>
      <w:pPr>
        <w:ind w:left="501"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C1802"/>
    <w:multiLevelType w:val="hybridMultilevel"/>
    <w:tmpl w:val="7CF2AF56"/>
    <w:lvl w:ilvl="0" w:tplc="A52C18F2">
      <w:start w:val="1"/>
      <w:numFmt w:val="decimal"/>
      <w:lvlText w:val="(%1)"/>
      <w:lvlJc w:val="left"/>
      <w:pPr>
        <w:ind w:left="501" w:hanging="360"/>
      </w:pPr>
      <w:rPr>
        <w:rFonts w:hint="default"/>
        <w:b w:val="0"/>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8" w15:restartNumberingAfterBreak="0">
    <w:nsid w:val="63284023"/>
    <w:multiLevelType w:val="hybridMultilevel"/>
    <w:tmpl w:val="BE069B8C"/>
    <w:lvl w:ilvl="0" w:tplc="AEF4723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C1255"/>
    <w:multiLevelType w:val="hybridMultilevel"/>
    <w:tmpl w:val="7CF2AF56"/>
    <w:lvl w:ilvl="0" w:tplc="A52C18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A6364C"/>
    <w:multiLevelType w:val="hybridMultilevel"/>
    <w:tmpl w:val="C4BA982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1" w15:restartNumberingAfterBreak="0">
    <w:nsid w:val="6E9468F5"/>
    <w:multiLevelType w:val="hybridMultilevel"/>
    <w:tmpl w:val="FB7A2E6A"/>
    <w:lvl w:ilvl="0" w:tplc="C50E5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9F28E0"/>
    <w:multiLevelType w:val="hybridMultilevel"/>
    <w:tmpl w:val="AF0CF88A"/>
    <w:lvl w:ilvl="0" w:tplc="3EC80E02">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7332FAC"/>
    <w:multiLevelType w:val="hybridMultilevel"/>
    <w:tmpl w:val="89D41F8C"/>
    <w:lvl w:ilvl="0" w:tplc="DF76466E">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DF76466E">
      <w:start w:val="1"/>
      <w:numFmt w:val="decimal"/>
      <w:lvlText w:val="(%4)"/>
      <w:lvlJc w:val="left"/>
      <w:pPr>
        <w:ind w:left="2520" w:hanging="360"/>
      </w:pPr>
      <w:rPr>
        <w:rFonts w:hint="default"/>
      </w:r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15:restartNumberingAfterBreak="0">
    <w:nsid w:val="7C396C86"/>
    <w:multiLevelType w:val="multilevel"/>
    <w:tmpl w:val="63843CD2"/>
    <w:lvl w:ilvl="0">
      <w:start w:val="1"/>
      <w:numFmt w:val="decimal"/>
      <w:pStyle w:val="Heading2"/>
      <w:lvlText w:val="%1."/>
      <w:lvlJc w:val="left"/>
      <w:pPr>
        <w:ind w:left="360" w:hanging="360"/>
      </w:pPr>
      <w:rPr>
        <w:b/>
        <w:bCs w:val="0"/>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E433470"/>
    <w:multiLevelType w:val="hybridMultilevel"/>
    <w:tmpl w:val="CF2EC3F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34539121">
    <w:abstractNumId w:val="8"/>
  </w:num>
  <w:num w:numId="2" w16cid:durableId="719137175">
    <w:abstractNumId w:val="2"/>
  </w:num>
  <w:num w:numId="3" w16cid:durableId="408188597">
    <w:abstractNumId w:val="34"/>
  </w:num>
  <w:num w:numId="4" w16cid:durableId="2108379553">
    <w:abstractNumId w:val="25"/>
  </w:num>
  <w:num w:numId="5" w16cid:durableId="14781123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4527410">
    <w:abstractNumId w:val="17"/>
  </w:num>
  <w:num w:numId="7" w16cid:durableId="654382606">
    <w:abstractNumId w:val="7"/>
  </w:num>
  <w:num w:numId="8" w16cid:durableId="2044357938">
    <w:abstractNumId w:val="1"/>
  </w:num>
  <w:num w:numId="9" w16cid:durableId="1739355807">
    <w:abstractNumId w:val="11"/>
  </w:num>
  <w:num w:numId="10" w16cid:durableId="1597397888">
    <w:abstractNumId w:val="13"/>
  </w:num>
  <w:num w:numId="11" w16cid:durableId="1502507644">
    <w:abstractNumId w:val="12"/>
  </w:num>
  <w:num w:numId="12" w16cid:durableId="215972324">
    <w:abstractNumId w:val="32"/>
  </w:num>
  <w:num w:numId="13" w16cid:durableId="812985775">
    <w:abstractNumId w:val="9"/>
  </w:num>
  <w:num w:numId="14" w16cid:durableId="339115477">
    <w:abstractNumId w:val="15"/>
  </w:num>
  <w:num w:numId="15" w16cid:durableId="618221578">
    <w:abstractNumId w:val="30"/>
  </w:num>
  <w:num w:numId="16" w16cid:durableId="1350376859">
    <w:abstractNumId w:val="19"/>
  </w:num>
  <w:num w:numId="17" w16cid:durableId="126893944">
    <w:abstractNumId w:val="0"/>
  </w:num>
  <w:num w:numId="18" w16cid:durableId="832573672">
    <w:abstractNumId w:val="26"/>
  </w:num>
  <w:num w:numId="19" w16cid:durableId="1371027210">
    <w:abstractNumId w:val="27"/>
  </w:num>
  <w:num w:numId="20" w16cid:durableId="868836858">
    <w:abstractNumId w:val="23"/>
  </w:num>
  <w:num w:numId="21" w16cid:durableId="2124113659">
    <w:abstractNumId w:val="29"/>
  </w:num>
  <w:num w:numId="22" w16cid:durableId="1928147397">
    <w:abstractNumId w:val="21"/>
  </w:num>
  <w:num w:numId="23" w16cid:durableId="446319302">
    <w:abstractNumId w:val="31"/>
  </w:num>
  <w:num w:numId="24" w16cid:durableId="1441215666">
    <w:abstractNumId w:val="28"/>
  </w:num>
  <w:num w:numId="25" w16cid:durableId="1514765361">
    <w:abstractNumId w:val="5"/>
  </w:num>
  <w:num w:numId="26" w16cid:durableId="610937145">
    <w:abstractNumId w:val="20"/>
  </w:num>
  <w:num w:numId="27" w16cid:durableId="584270271">
    <w:abstractNumId w:val="10"/>
  </w:num>
  <w:num w:numId="28" w16cid:durableId="440076885">
    <w:abstractNumId w:val="6"/>
  </w:num>
  <w:num w:numId="29" w16cid:durableId="2112622199">
    <w:abstractNumId w:val="3"/>
  </w:num>
  <w:num w:numId="30" w16cid:durableId="117261039">
    <w:abstractNumId w:val="16"/>
  </w:num>
  <w:num w:numId="31" w16cid:durableId="1062174376">
    <w:abstractNumId w:val="33"/>
  </w:num>
  <w:num w:numId="32" w16cid:durableId="2096895113">
    <w:abstractNumId w:val="14"/>
  </w:num>
  <w:num w:numId="33" w16cid:durableId="1799176363">
    <w:abstractNumId w:val="22"/>
  </w:num>
  <w:num w:numId="34" w16cid:durableId="1192913213">
    <w:abstractNumId w:val="15"/>
  </w:num>
  <w:num w:numId="35" w16cid:durableId="1700664267">
    <w:abstractNumId w:val="35"/>
  </w:num>
  <w:num w:numId="36" w16cid:durableId="170143704">
    <w:abstractNumId w:val="18"/>
  </w:num>
  <w:num w:numId="37" w16cid:durableId="1410074031">
    <w:abstractNumId w:val="4"/>
  </w:num>
  <w:num w:numId="38" w16cid:durableId="1685208209">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05"/>
    <w:rsid w:val="00020948"/>
    <w:rsid w:val="00054EC6"/>
    <w:rsid w:val="00075176"/>
    <w:rsid w:val="000C6BF2"/>
    <w:rsid w:val="000C6CA4"/>
    <w:rsid w:val="000E781D"/>
    <w:rsid w:val="000F3B06"/>
    <w:rsid w:val="00102B69"/>
    <w:rsid w:val="00104F3D"/>
    <w:rsid w:val="001162EE"/>
    <w:rsid w:val="00116D37"/>
    <w:rsid w:val="001433A2"/>
    <w:rsid w:val="00151979"/>
    <w:rsid w:val="001A292E"/>
    <w:rsid w:val="001C60AF"/>
    <w:rsid w:val="001F7F77"/>
    <w:rsid w:val="0021270C"/>
    <w:rsid w:val="00236781"/>
    <w:rsid w:val="0024163B"/>
    <w:rsid w:val="002503AE"/>
    <w:rsid w:val="00270723"/>
    <w:rsid w:val="002850C2"/>
    <w:rsid w:val="002A2471"/>
    <w:rsid w:val="002A5060"/>
    <w:rsid w:val="002B1298"/>
    <w:rsid w:val="002B3624"/>
    <w:rsid w:val="002B75EA"/>
    <w:rsid w:val="002D022F"/>
    <w:rsid w:val="002D40FF"/>
    <w:rsid w:val="002F2E4C"/>
    <w:rsid w:val="00314196"/>
    <w:rsid w:val="00320205"/>
    <w:rsid w:val="00323882"/>
    <w:rsid w:val="003373A0"/>
    <w:rsid w:val="00343155"/>
    <w:rsid w:val="00344570"/>
    <w:rsid w:val="003503ED"/>
    <w:rsid w:val="003542FF"/>
    <w:rsid w:val="00372576"/>
    <w:rsid w:val="003877C6"/>
    <w:rsid w:val="00387DE9"/>
    <w:rsid w:val="0039267C"/>
    <w:rsid w:val="003B49A1"/>
    <w:rsid w:val="003B7DEF"/>
    <w:rsid w:val="003C5442"/>
    <w:rsid w:val="003F1126"/>
    <w:rsid w:val="0042348E"/>
    <w:rsid w:val="00424C65"/>
    <w:rsid w:val="0043109A"/>
    <w:rsid w:val="004673F9"/>
    <w:rsid w:val="00495DE4"/>
    <w:rsid w:val="004B6AD5"/>
    <w:rsid w:val="004B79CA"/>
    <w:rsid w:val="004C2EA2"/>
    <w:rsid w:val="004D7337"/>
    <w:rsid w:val="004F7D99"/>
    <w:rsid w:val="00513546"/>
    <w:rsid w:val="00517F49"/>
    <w:rsid w:val="00537F09"/>
    <w:rsid w:val="00540546"/>
    <w:rsid w:val="005405FC"/>
    <w:rsid w:val="00544EE3"/>
    <w:rsid w:val="00571D6E"/>
    <w:rsid w:val="00574AD9"/>
    <w:rsid w:val="005850E3"/>
    <w:rsid w:val="005940B8"/>
    <w:rsid w:val="005B0CF9"/>
    <w:rsid w:val="005B11AE"/>
    <w:rsid w:val="005B19E7"/>
    <w:rsid w:val="005F32BA"/>
    <w:rsid w:val="00603F60"/>
    <w:rsid w:val="00613249"/>
    <w:rsid w:val="00633DA9"/>
    <w:rsid w:val="00635F13"/>
    <w:rsid w:val="00643EC0"/>
    <w:rsid w:val="00647F05"/>
    <w:rsid w:val="00660B81"/>
    <w:rsid w:val="0066464E"/>
    <w:rsid w:val="0067432E"/>
    <w:rsid w:val="00674EC8"/>
    <w:rsid w:val="00685EFE"/>
    <w:rsid w:val="006A0C28"/>
    <w:rsid w:val="006C3A14"/>
    <w:rsid w:val="006E4C2F"/>
    <w:rsid w:val="006F11D8"/>
    <w:rsid w:val="007176AF"/>
    <w:rsid w:val="00770A1F"/>
    <w:rsid w:val="007815A8"/>
    <w:rsid w:val="00790FEC"/>
    <w:rsid w:val="007E09C8"/>
    <w:rsid w:val="007E6F71"/>
    <w:rsid w:val="00804713"/>
    <w:rsid w:val="00805B4C"/>
    <w:rsid w:val="008220DF"/>
    <w:rsid w:val="00826352"/>
    <w:rsid w:val="00827B77"/>
    <w:rsid w:val="008632B3"/>
    <w:rsid w:val="00866719"/>
    <w:rsid w:val="008841ED"/>
    <w:rsid w:val="0089779C"/>
    <w:rsid w:val="008B0595"/>
    <w:rsid w:val="008B7BD4"/>
    <w:rsid w:val="008D68E3"/>
    <w:rsid w:val="008E0473"/>
    <w:rsid w:val="00900A5C"/>
    <w:rsid w:val="009456A4"/>
    <w:rsid w:val="009762E5"/>
    <w:rsid w:val="00984083"/>
    <w:rsid w:val="00990DFB"/>
    <w:rsid w:val="009B7741"/>
    <w:rsid w:val="009C6901"/>
    <w:rsid w:val="009D223D"/>
    <w:rsid w:val="009F2EC5"/>
    <w:rsid w:val="00A01F84"/>
    <w:rsid w:val="00A02546"/>
    <w:rsid w:val="00A05255"/>
    <w:rsid w:val="00A24E33"/>
    <w:rsid w:val="00A26AFD"/>
    <w:rsid w:val="00A274CC"/>
    <w:rsid w:val="00A36B0C"/>
    <w:rsid w:val="00A57EB7"/>
    <w:rsid w:val="00A711FB"/>
    <w:rsid w:val="00A7760A"/>
    <w:rsid w:val="00A94F45"/>
    <w:rsid w:val="00AE6D67"/>
    <w:rsid w:val="00AF1D34"/>
    <w:rsid w:val="00B377E6"/>
    <w:rsid w:val="00B77F03"/>
    <w:rsid w:val="00BA0573"/>
    <w:rsid w:val="00BB1D12"/>
    <w:rsid w:val="00BC0304"/>
    <w:rsid w:val="00BC55C2"/>
    <w:rsid w:val="00BE4918"/>
    <w:rsid w:val="00BF41CC"/>
    <w:rsid w:val="00BF6866"/>
    <w:rsid w:val="00C326C6"/>
    <w:rsid w:val="00C619B8"/>
    <w:rsid w:val="00C86C40"/>
    <w:rsid w:val="00CA35A6"/>
    <w:rsid w:val="00CA6CBB"/>
    <w:rsid w:val="00D022AB"/>
    <w:rsid w:val="00D103F3"/>
    <w:rsid w:val="00D1733A"/>
    <w:rsid w:val="00D27145"/>
    <w:rsid w:val="00D53FA6"/>
    <w:rsid w:val="00D65938"/>
    <w:rsid w:val="00D67CF2"/>
    <w:rsid w:val="00D734CF"/>
    <w:rsid w:val="00D9114A"/>
    <w:rsid w:val="00DA79AA"/>
    <w:rsid w:val="00DC4334"/>
    <w:rsid w:val="00DD1D6E"/>
    <w:rsid w:val="00DD56EC"/>
    <w:rsid w:val="00DE0864"/>
    <w:rsid w:val="00DF0312"/>
    <w:rsid w:val="00E12832"/>
    <w:rsid w:val="00E5008A"/>
    <w:rsid w:val="00E54321"/>
    <w:rsid w:val="00E56FA4"/>
    <w:rsid w:val="00E62BAD"/>
    <w:rsid w:val="00E809C2"/>
    <w:rsid w:val="00EF3579"/>
    <w:rsid w:val="00F247EB"/>
    <w:rsid w:val="00F42F21"/>
    <w:rsid w:val="00F675DF"/>
    <w:rsid w:val="00FA6F33"/>
    <w:rsid w:val="00FB2AB9"/>
    <w:rsid w:val="00FE05FB"/>
    <w:rsid w:val="00FE2256"/>
    <w:rsid w:val="00FF0C93"/>
    <w:rsid w:val="00FF7802"/>
    <w:rsid w:val="03E88165"/>
    <w:rsid w:val="058451C6"/>
    <w:rsid w:val="06A04AE3"/>
    <w:rsid w:val="0BF02320"/>
    <w:rsid w:val="0C1A21AD"/>
    <w:rsid w:val="0DB91AA1"/>
    <w:rsid w:val="1059B851"/>
    <w:rsid w:val="144AB5E3"/>
    <w:rsid w:val="152FDEB2"/>
    <w:rsid w:val="1CC546BE"/>
    <w:rsid w:val="207684E8"/>
    <w:rsid w:val="2384859F"/>
    <w:rsid w:val="2859854F"/>
    <w:rsid w:val="28B0E8B7"/>
    <w:rsid w:val="2A4CBA07"/>
    <w:rsid w:val="2B1DF8C0"/>
    <w:rsid w:val="2B891C68"/>
    <w:rsid w:val="2EE25689"/>
    <w:rsid w:val="31481174"/>
    <w:rsid w:val="3CBC61F0"/>
    <w:rsid w:val="3DE86F4B"/>
    <w:rsid w:val="433976AA"/>
    <w:rsid w:val="4903445F"/>
    <w:rsid w:val="490712B6"/>
    <w:rsid w:val="4A8B966E"/>
    <w:rsid w:val="4AFFC75C"/>
    <w:rsid w:val="4BBF7AA3"/>
    <w:rsid w:val="529656A3"/>
    <w:rsid w:val="533D26E5"/>
    <w:rsid w:val="547A877C"/>
    <w:rsid w:val="5E4A64BA"/>
    <w:rsid w:val="687F5810"/>
    <w:rsid w:val="6D8CFC2C"/>
    <w:rsid w:val="709E5FFD"/>
    <w:rsid w:val="70A35B3E"/>
    <w:rsid w:val="7769F584"/>
    <w:rsid w:val="7B418B3A"/>
    <w:rsid w:val="7CD39EAE"/>
    <w:rsid w:val="7D2867F2"/>
    <w:rsid w:val="7E6D34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36860EA"/>
  <w15:chartTrackingRefBased/>
  <w15:docId w15:val="{F2BCE87D-0F69-4DCC-9CE2-D6F2E30E8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D6E"/>
    <w:pPr>
      <w:suppressAutoHyphens/>
      <w:spacing w:after="0" w:line="240" w:lineRule="auto"/>
    </w:pPr>
    <w:rPr>
      <w:rFonts w:ascii="Times New Roman" w:eastAsia="PMingLiU" w:hAnsi="Times New Roman" w:cs="Times New Roman"/>
      <w:sz w:val="24"/>
      <w:szCs w:val="24"/>
      <w:lang w:eastAsia="ar-SA"/>
    </w:rPr>
  </w:style>
  <w:style w:type="paragraph" w:styleId="Heading1">
    <w:name w:val="heading 1"/>
    <w:aliases w:val="H1"/>
    <w:basedOn w:val="Header"/>
    <w:next w:val="Normal"/>
    <w:link w:val="Heading1Char"/>
    <w:qFormat/>
    <w:rsid w:val="00320205"/>
    <w:pPr>
      <w:numPr>
        <w:numId w:val="4"/>
      </w:numPr>
      <w:shd w:val="clear" w:color="auto" w:fill="D9E2F3" w:themeFill="accent1" w:themeFillTint="33"/>
      <w:tabs>
        <w:tab w:val="num" w:pos="360"/>
      </w:tabs>
      <w:ind w:left="0" w:firstLine="0"/>
      <w:jc w:val="center"/>
      <w:outlineLvl w:val="0"/>
    </w:pPr>
    <w:rPr>
      <w:b/>
    </w:rPr>
  </w:style>
  <w:style w:type="paragraph" w:styleId="Heading2">
    <w:name w:val="heading 2"/>
    <w:basedOn w:val="Header"/>
    <w:next w:val="Normal"/>
    <w:link w:val="Heading2Char"/>
    <w:qFormat/>
    <w:rsid w:val="00320205"/>
    <w:pPr>
      <w:numPr>
        <w:numId w:val="3"/>
      </w:numPr>
      <w:outlineLvl w:val="1"/>
    </w:pPr>
    <w:rPr>
      <w:b/>
      <w:iCs/>
      <w:sz w:val="22"/>
    </w:rPr>
  </w:style>
  <w:style w:type="paragraph" w:styleId="Heading3">
    <w:name w:val="heading 3"/>
    <w:basedOn w:val="Heading2"/>
    <w:next w:val="Normal"/>
    <w:link w:val="Heading3Char"/>
    <w:qFormat/>
    <w:rsid w:val="00320205"/>
    <w:pPr>
      <w:numPr>
        <w:ilvl w:val="1"/>
        <w:numId w:val="4"/>
      </w:numPr>
      <w:tabs>
        <w:tab w:val="num" w:pos="360"/>
      </w:tabs>
      <w:ind w:left="384" w:hanging="384"/>
      <w:outlineLvl w:val="2"/>
    </w:pPr>
  </w:style>
  <w:style w:type="paragraph" w:styleId="Heading4">
    <w:name w:val="heading 4"/>
    <w:basedOn w:val="Normal"/>
    <w:next w:val="Normal"/>
    <w:link w:val="Heading4Char"/>
    <w:qFormat/>
    <w:rsid w:val="00320205"/>
    <w:pPr>
      <w:keepNext/>
      <w:numPr>
        <w:ilvl w:val="3"/>
        <w:numId w:val="4"/>
      </w:numPr>
      <w:outlineLvl w:val="3"/>
    </w:pPr>
    <w:rPr>
      <w:rFonts w:ascii="Calibri" w:hAnsi="Calibri"/>
      <w:b/>
      <w:bCs/>
      <w:sz w:val="28"/>
      <w:szCs w:val="28"/>
    </w:rPr>
  </w:style>
  <w:style w:type="paragraph" w:styleId="Heading5">
    <w:name w:val="heading 5"/>
    <w:basedOn w:val="Normal"/>
    <w:next w:val="Normal"/>
    <w:link w:val="Heading5Char"/>
    <w:qFormat/>
    <w:rsid w:val="00320205"/>
    <w:pPr>
      <w:keepNext/>
      <w:numPr>
        <w:ilvl w:val="4"/>
        <w:numId w:val="4"/>
      </w:numPr>
      <w:outlineLvl w:val="4"/>
    </w:pPr>
    <w:rPr>
      <w:rFonts w:ascii="Calibri" w:hAnsi="Calibri"/>
      <w:b/>
      <w:bCs/>
      <w:i/>
      <w:iCs/>
      <w:sz w:val="26"/>
      <w:szCs w:val="26"/>
    </w:rPr>
  </w:style>
  <w:style w:type="paragraph" w:styleId="Heading6">
    <w:name w:val="heading 6"/>
    <w:basedOn w:val="Normal"/>
    <w:next w:val="Normal"/>
    <w:link w:val="Heading6Char"/>
    <w:qFormat/>
    <w:rsid w:val="00320205"/>
    <w:pPr>
      <w:keepNext/>
      <w:numPr>
        <w:ilvl w:val="5"/>
        <w:numId w:val="4"/>
      </w:numPr>
      <w:outlineLvl w:val="5"/>
    </w:pPr>
    <w:rPr>
      <w:b/>
      <w:bCs/>
    </w:rPr>
  </w:style>
  <w:style w:type="paragraph" w:styleId="Heading7">
    <w:name w:val="heading 7"/>
    <w:basedOn w:val="Normal"/>
    <w:next w:val="Normal"/>
    <w:link w:val="Heading7Char"/>
    <w:qFormat/>
    <w:rsid w:val="00320205"/>
    <w:pPr>
      <w:keepNext/>
      <w:numPr>
        <w:ilvl w:val="6"/>
        <w:numId w:val="4"/>
      </w:numPr>
      <w:outlineLvl w:val="6"/>
    </w:pPr>
    <w:rPr>
      <w:rFonts w:ascii="Calibri" w:hAnsi="Calibri"/>
    </w:rPr>
  </w:style>
  <w:style w:type="paragraph" w:styleId="Heading8">
    <w:name w:val="heading 8"/>
    <w:basedOn w:val="Normal"/>
    <w:next w:val="Normal"/>
    <w:link w:val="Heading8Char"/>
    <w:qFormat/>
    <w:rsid w:val="00320205"/>
    <w:pPr>
      <w:keepNext/>
      <w:numPr>
        <w:ilvl w:val="7"/>
        <w:numId w:val="4"/>
      </w:numPr>
      <w:outlineLvl w:val="7"/>
    </w:pPr>
    <w:rPr>
      <w:rFonts w:ascii="Calibri" w:hAnsi="Calibri"/>
      <w:i/>
      <w:iCs/>
    </w:rPr>
  </w:style>
  <w:style w:type="paragraph" w:styleId="Heading9">
    <w:name w:val="heading 9"/>
    <w:basedOn w:val="Normal"/>
    <w:next w:val="Normal"/>
    <w:link w:val="Heading9Char"/>
    <w:qFormat/>
    <w:rsid w:val="00320205"/>
    <w:pPr>
      <w:keepNext/>
      <w:numPr>
        <w:ilvl w:val="8"/>
        <w:numId w:val="4"/>
      </w:numP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320205"/>
    <w:rPr>
      <w:rFonts w:ascii="Times New Roman" w:eastAsia="PMingLiU" w:hAnsi="Times New Roman" w:cs="Times New Roman"/>
      <w:b/>
      <w:sz w:val="24"/>
      <w:szCs w:val="24"/>
      <w:shd w:val="clear" w:color="auto" w:fill="D9E2F3" w:themeFill="accent1" w:themeFillTint="33"/>
      <w:lang w:eastAsia="ar-SA"/>
    </w:rPr>
  </w:style>
  <w:style w:type="character" w:customStyle="1" w:styleId="Heading2Char">
    <w:name w:val="Heading 2 Char"/>
    <w:basedOn w:val="DefaultParagraphFont"/>
    <w:link w:val="Heading2"/>
    <w:rsid w:val="00320205"/>
    <w:rPr>
      <w:rFonts w:ascii="Times New Roman" w:eastAsia="PMingLiU" w:hAnsi="Times New Roman" w:cs="Times New Roman"/>
      <w:b/>
      <w:iCs/>
      <w:szCs w:val="24"/>
      <w:lang w:eastAsia="ar-SA"/>
    </w:rPr>
  </w:style>
  <w:style w:type="character" w:customStyle="1" w:styleId="Heading3Char">
    <w:name w:val="Heading 3 Char"/>
    <w:basedOn w:val="DefaultParagraphFont"/>
    <w:link w:val="Heading3"/>
    <w:rsid w:val="00320205"/>
    <w:rPr>
      <w:rFonts w:ascii="Times New Roman" w:eastAsia="PMingLiU" w:hAnsi="Times New Roman" w:cs="Times New Roman"/>
      <w:b/>
      <w:iCs/>
      <w:szCs w:val="24"/>
      <w:lang w:eastAsia="ar-SA"/>
    </w:rPr>
  </w:style>
  <w:style w:type="character" w:customStyle="1" w:styleId="Heading4Char">
    <w:name w:val="Heading 4 Char"/>
    <w:basedOn w:val="DefaultParagraphFont"/>
    <w:link w:val="Heading4"/>
    <w:rsid w:val="00320205"/>
    <w:rPr>
      <w:rFonts w:ascii="Calibri" w:eastAsia="PMingLiU" w:hAnsi="Calibri" w:cs="Times New Roman"/>
      <w:b/>
      <w:bCs/>
      <w:sz w:val="28"/>
      <w:szCs w:val="28"/>
      <w:lang w:eastAsia="ar-SA"/>
    </w:rPr>
  </w:style>
  <w:style w:type="character" w:customStyle="1" w:styleId="Heading5Char">
    <w:name w:val="Heading 5 Char"/>
    <w:basedOn w:val="DefaultParagraphFont"/>
    <w:link w:val="Heading5"/>
    <w:rsid w:val="00320205"/>
    <w:rPr>
      <w:rFonts w:ascii="Calibri" w:eastAsia="PMingLiU" w:hAnsi="Calibri" w:cs="Times New Roman"/>
      <w:b/>
      <w:bCs/>
      <w:i/>
      <w:iCs/>
      <w:sz w:val="26"/>
      <w:szCs w:val="26"/>
      <w:lang w:eastAsia="ar-SA"/>
    </w:rPr>
  </w:style>
  <w:style w:type="character" w:customStyle="1" w:styleId="Heading6Char">
    <w:name w:val="Heading 6 Char"/>
    <w:basedOn w:val="DefaultParagraphFont"/>
    <w:link w:val="Heading6"/>
    <w:rsid w:val="00320205"/>
    <w:rPr>
      <w:rFonts w:ascii="Times New Roman" w:eastAsia="PMingLiU" w:hAnsi="Times New Roman" w:cs="Times New Roman"/>
      <w:b/>
      <w:bCs/>
      <w:sz w:val="24"/>
      <w:szCs w:val="24"/>
      <w:lang w:eastAsia="ar-SA"/>
    </w:rPr>
  </w:style>
  <w:style w:type="character" w:customStyle="1" w:styleId="Heading7Char">
    <w:name w:val="Heading 7 Char"/>
    <w:basedOn w:val="DefaultParagraphFont"/>
    <w:link w:val="Heading7"/>
    <w:rsid w:val="00320205"/>
    <w:rPr>
      <w:rFonts w:ascii="Calibri" w:eastAsia="PMingLiU" w:hAnsi="Calibri" w:cs="Times New Roman"/>
      <w:sz w:val="24"/>
      <w:szCs w:val="24"/>
      <w:lang w:eastAsia="ar-SA"/>
    </w:rPr>
  </w:style>
  <w:style w:type="character" w:customStyle="1" w:styleId="Heading8Char">
    <w:name w:val="Heading 8 Char"/>
    <w:basedOn w:val="DefaultParagraphFont"/>
    <w:link w:val="Heading8"/>
    <w:rsid w:val="00320205"/>
    <w:rPr>
      <w:rFonts w:ascii="Calibri" w:eastAsia="PMingLiU" w:hAnsi="Calibri" w:cs="Times New Roman"/>
      <w:i/>
      <w:iCs/>
      <w:sz w:val="24"/>
      <w:szCs w:val="24"/>
      <w:lang w:eastAsia="ar-SA"/>
    </w:rPr>
  </w:style>
  <w:style w:type="character" w:customStyle="1" w:styleId="Heading9Char">
    <w:name w:val="Heading 9 Char"/>
    <w:basedOn w:val="DefaultParagraphFont"/>
    <w:link w:val="Heading9"/>
    <w:rsid w:val="00320205"/>
    <w:rPr>
      <w:rFonts w:ascii="Cambria" w:eastAsia="PMingLiU" w:hAnsi="Cambria" w:cs="Times New Roman"/>
      <w:sz w:val="20"/>
      <w:szCs w:val="20"/>
      <w:lang w:eastAsia="ar-SA"/>
    </w:rPr>
  </w:style>
  <w:style w:type="character" w:styleId="Hyperlink">
    <w:name w:val="Hyperlink"/>
    <w:uiPriority w:val="99"/>
    <w:rsid w:val="00320205"/>
    <w:rPr>
      <w:rFonts w:cs="Times New Roman"/>
      <w:color w:val="0000FF"/>
      <w:u w:val="single"/>
    </w:rPr>
  </w:style>
  <w:style w:type="paragraph" w:styleId="BodyText">
    <w:name w:val="Body Text"/>
    <w:basedOn w:val="Normal"/>
    <w:link w:val="BodyTextChar"/>
    <w:semiHidden/>
    <w:rsid w:val="00320205"/>
  </w:style>
  <w:style w:type="character" w:customStyle="1" w:styleId="BodyTextChar">
    <w:name w:val="Body Text Char"/>
    <w:basedOn w:val="DefaultParagraphFont"/>
    <w:link w:val="BodyText"/>
    <w:semiHidden/>
    <w:rsid w:val="00320205"/>
    <w:rPr>
      <w:rFonts w:ascii="Times New Roman" w:eastAsia="PMingLiU" w:hAnsi="Times New Roman" w:cs="Times New Roman"/>
      <w:sz w:val="24"/>
      <w:szCs w:val="24"/>
      <w:lang w:eastAsia="ar-SA"/>
    </w:rPr>
  </w:style>
  <w:style w:type="paragraph" w:styleId="Title">
    <w:name w:val="Title"/>
    <w:basedOn w:val="BodyText"/>
    <w:next w:val="Subtitle"/>
    <w:link w:val="TitleChar"/>
    <w:qFormat/>
    <w:rsid w:val="00320205"/>
    <w:pPr>
      <w:pBdr>
        <w:top w:val="single" w:sz="4" w:space="1" w:color="auto"/>
        <w:left w:val="single" w:sz="4" w:space="4" w:color="auto"/>
        <w:bottom w:val="single" w:sz="4" w:space="1" w:color="auto"/>
        <w:right w:val="single" w:sz="4" w:space="4" w:color="auto"/>
      </w:pBdr>
      <w:jc w:val="center"/>
    </w:pPr>
    <w:rPr>
      <w:b/>
      <w:iCs/>
    </w:rPr>
  </w:style>
  <w:style w:type="character" w:customStyle="1" w:styleId="TitleChar">
    <w:name w:val="Title Char"/>
    <w:basedOn w:val="DefaultParagraphFont"/>
    <w:link w:val="Title"/>
    <w:rsid w:val="00320205"/>
    <w:rPr>
      <w:rFonts w:ascii="Times New Roman" w:eastAsia="PMingLiU" w:hAnsi="Times New Roman" w:cs="Times New Roman"/>
      <w:b/>
      <w:iCs/>
      <w:sz w:val="24"/>
      <w:szCs w:val="24"/>
      <w:lang w:eastAsia="ar-SA"/>
    </w:rPr>
  </w:style>
  <w:style w:type="paragraph" w:styleId="Header">
    <w:name w:val="header"/>
    <w:aliases w:val=" Char,Char,Header1"/>
    <w:basedOn w:val="Normal"/>
    <w:link w:val="HeaderChar1"/>
    <w:uiPriority w:val="99"/>
    <w:rsid w:val="00320205"/>
  </w:style>
  <w:style w:type="character" w:customStyle="1" w:styleId="HeaderChar">
    <w:name w:val="Header Char"/>
    <w:basedOn w:val="DefaultParagraphFont"/>
    <w:uiPriority w:val="99"/>
    <w:semiHidden/>
    <w:rsid w:val="00320205"/>
    <w:rPr>
      <w:rFonts w:ascii="Times New Roman" w:eastAsia="PMingLiU" w:hAnsi="Times New Roman" w:cs="Times New Roman"/>
      <w:sz w:val="24"/>
      <w:szCs w:val="24"/>
      <w:lang w:eastAsia="ar-SA"/>
    </w:rPr>
  </w:style>
  <w:style w:type="character" w:customStyle="1" w:styleId="HeaderChar1">
    <w:name w:val="Header Char1"/>
    <w:aliases w:val=" Char Char,Char Char,Header1 Char"/>
    <w:basedOn w:val="DefaultParagraphFont"/>
    <w:link w:val="Header"/>
    <w:uiPriority w:val="99"/>
    <w:rsid w:val="00320205"/>
    <w:rPr>
      <w:rFonts w:ascii="Times New Roman" w:eastAsia="PMingLiU" w:hAnsi="Times New Roman" w:cs="Times New Roman"/>
      <w:sz w:val="24"/>
      <w:szCs w:val="24"/>
      <w:lang w:eastAsia="ar-SA"/>
    </w:rPr>
  </w:style>
  <w:style w:type="paragraph" w:styleId="Footer">
    <w:name w:val="footer"/>
    <w:basedOn w:val="Normal"/>
    <w:link w:val="FooterChar"/>
    <w:uiPriority w:val="99"/>
    <w:rsid w:val="00320205"/>
  </w:style>
  <w:style w:type="character" w:customStyle="1" w:styleId="FooterChar">
    <w:name w:val="Footer Char"/>
    <w:basedOn w:val="DefaultParagraphFont"/>
    <w:link w:val="Footer"/>
    <w:uiPriority w:val="99"/>
    <w:rsid w:val="00320205"/>
    <w:rPr>
      <w:rFonts w:ascii="Times New Roman" w:eastAsia="PMingLiU" w:hAnsi="Times New Roman" w:cs="Times New Roman"/>
      <w:sz w:val="24"/>
      <w:szCs w:val="24"/>
      <w:lang w:eastAsia="ar-SA"/>
    </w:rPr>
  </w:style>
  <w:style w:type="paragraph" w:styleId="FootnoteText">
    <w:name w:val="footnote text"/>
    <w:basedOn w:val="Normal"/>
    <w:link w:val="FootnoteTextChar"/>
    <w:uiPriority w:val="99"/>
    <w:semiHidden/>
    <w:rsid w:val="00320205"/>
    <w:rPr>
      <w:sz w:val="20"/>
      <w:szCs w:val="20"/>
    </w:rPr>
  </w:style>
  <w:style w:type="character" w:customStyle="1" w:styleId="FootnoteTextChar">
    <w:name w:val="Footnote Text Char"/>
    <w:basedOn w:val="DefaultParagraphFont"/>
    <w:link w:val="FootnoteText"/>
    <w:uiPriority w:val="99"/>
    <w:semiHidden/>
    <w:rsid w:val="00320205"/>
    <w:rPr>
      <w:rFonts w:ascii="Times New Roman" w:eastAsia="PMingLiU" w:hAnsi="Times New Roman" w:cs="Times New Roman"/>
      <w:sz w:val="20"/>
      <w:szCs w:val="20"/>
      <w:lang w:eastAsia="ar-SA"/>
    </w:rPr>
  </w:style>
  <w:style w:type="paragraph" w:customStyle="1" w:styleId="Default">
    <w:name w:val="Default"/>
    <w:link w:val="DefaultChar"/>
    <w:rsid w:val="00320205"/>
    <w:pPr>
      <w:widowControl w:val="0"/>
      <w:autoSpaceDE w:val="0"/>
      <w:autoSpaceDN w:val="0"/>
      <w:adjustRightInd w:val="0"/>
      <w:spacing w:after="0" w:line="240" w:lineRule="auto"/>
    </w:pPr>
    <w:rPr>
      <w:rFonts w:ascii="Helvetica" w:eastAsia="PMingLiU" w:hAnsi="Helvetica" w:cs="Times New Roman"/>
      <w:color w:val="000000"/>
      <w:sz w:val="24"/>
      <w:szCs w:val="24"/>
      <w:lang w:eastAsia="hr-HR"/>
    </w:rPr>
  </w:style>
  <w:style w:type="character" w:customStyle="1" w:styleId="DefaultChar">
    <w:name w:val="Default Char"/>
    <w:link w:val="Default"/>
    <w:rsid w:val="00320205"/>
    <w:rPr>
      <w:rFonts w:ascii="Helvetica" w:eastAsia="PMingLiU" w:hAnsi="Helvetica" w:cs="Times New Roman"/>
      <w:color w:val="000000"/>
      <w:sz w:val="24"/>
      <w:szCs w:val="24"/>
      <w:lang w:eastAsia="hr-HR"/>
    </w:rPr>
  </w:style>
  <w:style w:type="character" w:styleId="FootnoteReference">
    <w:name w:val="footnote reference"/>
    <w:uiPriority w:val="99"/>
    <w:semiHidden/>
    <w:unhideWhenUsed/>
    <w:rsid w:val="00320205"/>
    <w:rPr>
      <w:shd w:val="clear" w:color="auto" w:fill="auto"/>
      <w:vertAlign w:val="superscript"/>
    </w:rPr>
  </w:style>
  <w:style w:type="paragraph" w:styleId="NoSpacing">
    <w:name w:val="No Spacing"/>
    <w:qFormat/>
    <w:rsid w:val="00320205"/>
    <w:pPr>
      <w:spacing w:after="0" w:line="240" w:lineRule="auto"/>
    </w:pPr>
    <w:rPr>
      <w:rFonts w:ascii="Calibri" w:eastAsia="PMingLiU" w:hAnsi="Calibri" w:cs="Times New Roman"/>
    </w:rPr>
  </w:style>
  <w:style w:type="paragraph" w:styleId="BlockText">
    <w:name w:val="Block Text"/>
    <w:basedOn w:val="Normal"/>
    <w:rsid w:val="00320205"/>
    <w:pPr>
      <w:suppressAutoHyphens w:val="0"/>
      <w:spacing w:after="120"/>
      <w:ind w:left="284" w:right="284" w:firstLine="425"/>
      <w:jc w:val="both"/>
    </w:pPr>
    <w:rPr>
      <w:rFonts w:ascii="Arial" w:eastAsia="Times New Roman" w:hAnsi="Arial" w:cs="Arial"/>
      <w:lang w:eastAsia="en-US"/>
    </w:rPr>
  </w:style>
  <w:style w:type="paragraph" w:styleId="ListParagraph">
    <w:name w:val="List Paragraph"/>
    <w:aliases w:val="body,Odsek zoznamu2,heading 2,Heading 12,heading 1,naslov 1,Naslov 12,Graf,Graf1,Graf2,Graf3,Graf4,Graf5,Graf6,Graf7,Graf8,Graf9,Graf10,Graf11,Graf12,Graf13,Graf14,Graf15,Graf16,Graf17,Graf18,Graf19,Paragraph,List Paragraph Red,TG lista"/>
    <w:basedOn w:val="Normal"/>
    <w:link w:val="ListParagraphChar"/>
    <w:uiPriority w:val="34"/>
    <w:qFormat/>
    <w:rsid w:val="00320205"/>
    <w:pPr>
      <w:suppressAutoHyphens w:val="0"/>
      <w:spacing w:after="160" w:line="259" w:lineRule="auto"/>
      <w:ind w:left="720"/>
      <w:contextualSpacing/>
    </w:pPr>
    <w:rPr>
      <w:rFonts w:ascii="Calibri" w:eastAsia="Calibri" w:hAnsi="Calibri"/>
      <w:sz w:val="22"/>
      <w:szCs w:val="22"/>
      <w:lang w:eastAsia="en-US"/>
    </w:rPr>
  </w:style>
  <w:style w:type="paragraph" w:styleId="Subtitle">
    <w:name w:val="Subtitle"/>
    <w:basedOn w:val="Normal"/>
    <w:next w:val="Normal"/>
    <w:link w:val="SubtitleChar"/>
    <w:uiPriority w:val="11"/>
    <w:qFormat/>
    <w:rsid w:val="0032020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0205"/>
    <w:rPr>
      <w:rFonts w:eastAsiaTheme="minorEastAsia"/>
      <w:color w:val="5A5A5A" w:themeColor="text1" w:themeTint="A5"/>
      <w:spacing w:val="15"/>
      <w:lang w:eastAsia="ar-SA"/>
    </w:rPr>
  </w:style>
  <w:style w:type="character" w:customStyle="1" w:styleId="UnresolvedMention1">
    <w:name w:val="Unresolved Mention1"/>
    <w:basedOn w:val="DefaultParagraphFont"/>
    <w:uiPriority w:val="99"/>
    <w:semiHidden/>
    <w:unhideWhenUsed/>
    <w:rsid w:val="0066464E"/>
    <w:rPr>
      <w:color w:val="605E5C"/>
      <w:shd w:val="clear" w:color="auto" w:fill="E1DFDD"/>
    </w:rPr>
  </w:style>
  <w:style w:type="character" w:styleId="UnresolvedMention">
    <w:name w:val="Unresolved Mention"/>
    <w:basedOn w:val="DefaultParagraphFont"/>
    <w:uiPriority w:val="99"/>
    <w:semiHidden/>
    <w:unhideWhenUsed/>
    <w:rsid w:val="00E56FA4"/>
    <w:rPr>
      <w:color w:val="605E5C"/>
      <w:shd w:val="clear" w:color="auto" w:fill="E1DFDD"/>
    </w:rPr>
  </w:style>
  <w:style w:type="character" w:styleId="CommentReference">
    <w:name w:val="annotation reference"/>
    <w:basedOn w:val="DefaultParagraphFont"/>
    <w:uiPriority w:val="99"/>
    <w:semiHidden/>
    <w:unhideWhenUsed/>
    <w:rsid w:val="00613249"/>
    <w:rPr>
      <w:sz w:val="16"/>
      <w:szCs w:val="16"/>
    </w:rPr>
  </w:style>
  <w:style w:type="paragraph" w:styleId="CommentText">
    <w:name w:val="annotation text"/>
    <w:basedOn w:val="Normal"/>
    <w:link w:val="CommentTextChar"/>
    <w:uiPriority w:val="99"/>
    <w:semiHidden/>
    <w:unhideWhenUsed/>
    <w:rsid w:val="00613249"/>
    <w:rPr>
      <w:sz w:val="20"/>
      <w:szCs w:val="20"/>
    </w:rPr>
  </w:style>
  <w:style w:type="character" w:customStyle="1" w:styleId="CommentTextChar">
    <w:name w:val="Comment Text Char"/>
    <w:basedOn w:val="DefaultParagraphFont"/>
    <w:link w:val="CommentText"/>
    <w:uiPriority w:val="99"/>
    <w:semiHidden/>
    <w:rsid w:val="00613249"/>
    <w:rPr>
      <w:rFonts w:ascii="Times New Roman" w:eastAsia="PMingLiU"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613249"/>
    <w:rPr>
      <w:b/>
      <w:bCs/>
    </w:rPr>
  </w:style>
  <w:style w:type="character" w:customStyle="1" w:styleId="CommentSubjectChar">
    <w:name w:val="Comment Subject Char"/>
    <w:basedOn w:val="CommentTextChar"/>
    <w:link w:val="CommentSubject"/>
    <w:uiPriority w:val="99"/>
    <w:semiHidden/>
    <w:rsid w:val="00613249"/>
    <w:rPr>
      <w:rFonts w:ascii="Times New Roman" w:eastAsia="PMingLiU" w:hAnsi="Times New Roman" w:cs="Times New Roman"/>
      <w:b/>
      <w:bCs/>
      <w:sz w:val="20"/>
      <w:szCs w:val="20"/>
      <w:lang w:eastAsia="ar-SA"/>
    </w:rPr>
  </w:style>
  <w:style w:type="paragraph" w:styleId="Revision">
    <w:name w:val="Revision"/>
    <w:hidden/>
    <w:uiPriority w:val="99"/>
    <w:semiHidden/>
    <w:rsid w:val="00613249"/>
    <w:pPr>
      <w:spacing w:after="0" w:line="240" w:lineRule="auto"/>
    </w:pPr>
    <w:rPr>
      <w:rFonts w:ascii="Times New Roman" w:eastAsia="PMingLiU" w:hAnsi="Times New Roman" w:cs="Times New Roman"/>
      <w:sz w:val="24"/>
      <w:szCs w:val="24"/>
      <w:lang w:eastAsia="ar-SA"/>
    </w:rPr>
  </w:style>
  <w:style w:type="character" w:customStyle="1" w:styleId="ListParagraphChar">
    <w:name w:val="List Paragraph Char"/>
    <w:aliases w:val="body Char,Odsek zoznamu2 Char,heading 2 Char,Heading 12 Char,heading 1 Char,naslov 1 Char,Naslov 12 Char,Graf Char,Graf1 Char,Graf2 Char,Graf3 Char,Graf4 Char,Graf5 Char,Graf6 Char,Graf7 Char,Graf8 Char,Graf9 Char,Graf10 Char"/>
    <w:link w:val="ListParagraph"/>
    <w:uiPriority w:val="34"/>
    <w:qFormat/>
    <w:locked/>
    <w:rsid w:val="00A57EB7"/>
    <w:rPr>
      <w:rFonts w:ascii="Calibri" w:eastAsia="Calibri" w:hAnsi="Calibri" w:cs="Times New Roman"/>
    </w:rPr>
  </w:style>
  <w:style w:type="paragraph" w:customStyle="1" w:styleId="Naslov11">
    <w:name w:val="Naslov 11"/>
    <w:basedOn w:val="Normal"/>
    <w:qFormat/>
    <w:rsid w:val="00A57EB7"/>
    <w:pPr>
      <w:numPr>
        <w:numId w:val="14"/>
      </w:numPr>
      <w:suppressAutoHyphens w:val="0"/>
      <w:autoSpaceDE w:val="0"/>
      <w:autoSpaceDN w:val="0"/>
      <w:adjustRightInd w:val="0"/>
    </w:pPr>
    <w:rPr>
      <w:rFonts w:ascii="Arial" w:eastAsia="Times New Roman" w:hAnsi="Arial" w:cs="Helvetica-BoldOblique"/>
      <w:b/>
      <w:szCs w:val="22"/>
      <w:lang w:eastAsia="hr-HR"/>
    </w:rPr>
  </w:style>
  <w:style w:type="paragraph" w:styleId="BodyTextIndent2">
    <w:name w:val="Body Text Indent 2"/>
    <w:basedOn w:val="Normal"/>
    <w:link w:val="BodyTextIndent2Char"/>
    <w:uiPriority w:val="99"/>
    <w:semiHidden/>
    <w:unhideWhenUsed/>
    <w:rsid w:val="00A57EB7"/>
    <w:pPr>
      <w:suppressAutoHyphens w:val="0"/>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
    <w:uiPriority w:val="99"/>
    <w:semiHidden/>
    <w:rsid w:val="00A57EB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2501">
      <w:bodyDiv w:val="1"/>
      <w:marLeft w:val="0"/>
      <w:marRight w:val="0"/>
      <w:marTop w:val="0"/>
      <w:marBottom w:val="0"/>
      <w:divBdr>
        <w:top w:val="none" w:sz="0" w:space="0" w:color="auto"/>
        <w:left w:val="none" w:sz="0" w:space="0" w:color="auto"/>
        <w:bottom w:val="none" w:sz="0" w:space="0" w:color="auto"/>
        <w:right w:val="none" w:sz="0" w:space="0" w:color="auto"/>
      </w:divBdr>
    </w:div>
    <w:div w:id="241566628">
      <w:bodyDiv w:val="1"/>
      <w:marLeft w:val="0"/>
      <w:marRight w:val="0"/>
      <w:marTop w:val="0"/>
      <w:marBottom w:val="0"/>
      <w:divBdr>
        <w:top w:val="none" w:sz="0" w:space="0" w:color="auto"/>
        <w:left w:val="none" w:sz="0" w:space="0" w:color="auto"/>
        <w:bottom w:val="none" w:sz="0" w:space="0" w:color="auto"/>
        <w:right w:val="none" w:sz="0" w:space="0" w:color="auto"/>
      </w:divBdr>
    </w:div>
    <w:div w:id="631792317">
      <w:bodyDiv w:val="1"/>
      <w:marLeft w:val="0"/>
      <w:marRight w:val="0"/>
      <w:marTop w:val="0"/>
      <w:marBottom w:val="0"/>
      <w:divBdr>
        <w:top w:val="none" w:sz="0" w:space="0" w:color="auto"/>
        <w:left w:val="none" w:sz="0" w:space="0" w:color="auto"/>
        <w:bottom w:val="none" w:sz="0" w:space="0" w:color="auto"/>
        <w:right w:val="none" w:sz="0" w:space="0" w:color="auto"/>
      </w:divBdr>
    </w:div>
    <w:div w:id="1307320891">
      <w:bodyDiv w:val="1"/>
      <w:marLeft w:val="0"/>
      <w:marRight w:val="0"/>
      <w:marTop w:val="0"/>
      <w:marBottom w:val="0"/>
      <w:divBdr>
        <w:top w:val="none" w:sz="0" w:space="0" w:color="auto"/>
        <w:left w:val="none" w:sz="0" w:space="0" w:color="auto"/>
        <w:bottom w:val="none" w:sz="0" w:space="0" w:color="auto"/>
        <w:right w:val="none" w:sz="0" w:space="0" w:color="auto"/>
      </w:divBdr>
    </w:div>
    <w:div w:id="1378699631">
      <w:bodyDiv w:val="1"/>
      <w:marLeft w:val="0"/>
      <w:marRight w:val="0"/>
      <w:marTop w:val="0"/>
      <w:marBottom w:val="0"/>
      <w:divBdr>
        <w:top w:val="none" w:sz="0" w:space="0" w:color="auto"/>
        <w:left w:val="none" w:sz="0" w:space="0" w:color="auto"/>
        <w:bottom w:val="none" w:sz="0" w:space="0" w:color="auto"/>
        <w:right w:val="none" w:sz="0" w:space="0" w:color="auto"/>
      </w:divBdr>
    </w:div>
    <w:div w:id="1599634239">
      <w:bodyDiv w:val="1"/>
      <w:marLeft w:val="0"/>
      <w:marRight w:val="0"/>
      <w:marTop w:val="0"/>
      <w:marBottom w:val="0"/>
      <w:divBdr>
        <w:top w:val="none" w:sz="0" w:space="0" w:color="auto"/>
        <w:left w:val="none" w:sz="0" w:space="0" w:color="auto"/>
        <w:bottom w:val="none" w:sz="0" w:space="0" w:color="auto"/>
        <w:right w:val="none" w:sz="0" w:space="0" w:color="auto"/>
      </w:divBdr>
    </w:div>
    <w:div w:id="21438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smet.krupic@cres.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orana.martic@cres.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orana.martic@cres.h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FAD5944CDF974090FBE3E144B31806" ma:contentTypeVersion="11" ma:contentTypeDescription="Create a new document." ma:contentTypeScope="" ma:versionID="be6f1eb4e17d956e27c96db62d331976">
  <xsd:schema xmlns:xsd="http://www.w3.org/2001/XMLSchema" xmlns:xs="http://www.w3.org/2001/XMLSchema" xmlns:p="http://schemas.microsoft.com/office/2006/metadata/properties" xmlns:ns2="e561ac91-2329-4235-a3c2-e112d1b749be" xmlns:ns3="2f3803f9-f8be-45cd-9e22-b196e775fd1e" targetNamespace="http://schemas.microsoft.com/office/2006/metadata/properties" ma:root="true" ma:fieldsID="cbf3a2c9d71a128eb3a7902ec24ab986" ns2:_="" ns3:_="">
    <xsd:import namespace="e561ac91-2329-4235-a3c2-e112d1b749be"/>
    <xsd:import namespace="2f3803f9-f8be-45cd-9e22-b196e775fd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1ac91-2329-4235-a3c2-e112d1b74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3803f9-f8be-45cd-9e22-b196e775fd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2DE910-EC0B-43FA-82B6-BEFF104ED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1ac91-2329-4235-a3c2-e112d1b749be"/>
    <ds:schemaRef ds:uri="2f3803f9-f8be-45cd-9e22-b196e775f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E3330F-8BB1-4068-8EE9-BA40F2AD8B3E}">
  <ds:schemaRefs>
    <ds:schemaRef ds:uri="http://purl.org/dc/dcmitype/"/>
    <ds:schemaRef ds:uri="http://schemas.microsoft.com/office/2006/documentManagement/types"/>
    <ds:schemaRef ds:uri="e561ac91-2329-4235-a3c2-e112d1b749be"/>
    <ds:schemaRef ds:uri="http://purl.org/dc/terms/"/>
    <ds:schemaRef ds:uri="http://purl.org/dc/elements/1.1/"/>
    <ds:schemaRef ds:uri="2f3803f9-f8be-45cd-9e22-b196e775fd1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AECAA2FC-13D9-4F8E-88BC-674521815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735</TotalTime>
  <Pages>17</Pages>
  <Words>6595</Words>
  <Characters>37598</Characters>
  <Application>Microsoft Office Word</Application>
  <DocSecurity>0</DocSecurity>
  <Lines>313</Lines>
  <Paragraphs>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Rahela Vešković</dc:creator>
  <cp:keywords/>
  <dc:description/>
  <cp:lastModifiedBy>Mo Mo</cp:lastModifiedBy>
  <cp:revision>25</cp:revision>
  <cp:lastPrinted>2023-04-04T09:47:00Z</cp:lastPrinted>
  <dcterms:created xsi:type="dcterms:W3CDTF">2023-10-05T13:41:00Z</dcterms:created>
  <dcterms:modified xsi:type="dcterms:W3CDTF">2023-10-10T09:57:00Z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0x010100DCFAD5944CDF974090FBE3E144B31806</vt:lpwstr>
  </property>
</Properties>
</file>