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6C0C60" w:rsidRPr="0041046E" w:rsidRDefault="0059089C" w:rsidP="006C0C60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</w:r>
      <w:r w:rsidR="006C0C60">
        <w:rPr>
          <w:rFonts w:ascii="Calibri" w:hAnsi="Calibri"/>
          <w:sz w:val="24"/>
          <w:szCs w:val="24"/>
        </w:rPr>
        <w:t>Sa 30</w:t>
      </w:r>
      <w:r w:rsidR="006C0C60" w:rsidRPr="0041046E">
        <w:rPr>
          <w:rFonts w:ascii="Calibri" w:hAnsi="Calibri"/>
          <w:sz w:val="24"/>
          <w:szCs w:val="24"/>
        </w:rPr>
        <w:t xml:space="preserve">. sjednice Gradskog vijeća Grada Cresa koja je održana </w:t>
      </w:r>
      <w:r w:rsidR="006C0C60">
        <w:rPr>
          <w:rFonts w:ascii="Calibri" w:hAnsi="Calibri"/>
          <w:sz w:val="24"/>
          <w:szCs w:val="24"/>
        </w:rPr>
        <w:t>28. rujna</w:t>
      </w:r>
      <w:r w:rsidR="006C0C60" w:rsidRPr="0041046E">
        <w:rPr>
          <w:rFonts w:ascii="Calibri" w:hAnsi="Calibri"/>
          <w:sz w:val="24"/>
          <w:szCs w:val="24"/>
        </w:rPr>
        <w:t xml:space="preserve"> 2016. </w:t>
      </w:r>
      <w:r w:rsidR="006C0C60">
        <w:rPr>
          <w:rFonts w:ascii="Calibri" w:hAnsi="Calibri"/>
          <w:sz w:val="24"/>
          <w:szCs w:val="24"/>
        </w:rPr>
        <w:t>g</w:t>
      </w:r>
      <w:r w:rsidR="006C0C60" w:rsidRPr="0041046E">
        <w:rPr>
          <w:rFonts w:ascii="Calibri" w:hAnsi="Calibri"/>
          <w:sz w:val="24"/>
          <w:szCs w:val="24"/>
        </w:rPr>
        <w:t>odine</w:t>
      </w:r>
      <w:r w:rsidR="006C0C60">
        <w:rPr>
          <w:rFonts w:ascii="Calibri" w:hAnsi="Calibri"/>
          <w:sz w:val="24"/>
          <w:szCs w:val="24"/>
        </w:rPr>
        <w:t>,</w:t>
      </w:r>
      <w:r w:rsidR="006C0C60" w:rsidRPr="0041046E">
        <w:rPr>
          <w:rFonts w:ascii="Calibri" w:hAnsi="Calibri"/>
          <w:sz w:val="24"/>
          <w:szCs w:val="24"/>
        </w:rPr>
        <w:t xml:space="preserve"> u Gradskoj vijećn</w:t>
      </w:r>
      <w:r w:rsidR="006C0C60">
        <w:rPr>
          <w:rFonts w:ascii="Calibri" w:hAnsi="Calibri"/>
          <w:sz w:val="24"/>
          <w:szCs w:val="24"/>
        </w:rPr>
        <w:t>ici Grada Cresa, s početkom u 19</w:t>
      </w:r>
      <w:r w:rsidR="006C0C60" w:rsidRPr="0041046E">
        <w:rPr>
          <w:rFonts w:ascii="Calibri" w:hAnsi="Calibri"/>
          <w:sz w:val="24"/>
          <w:szCs w:val="24"/>
        </w:rPr>
        <w:t xml:space="preserve">.00 sati. </w:t>
      </w:r>
    </w:p>
    <w:p w:rsidR="006C0C60" w:rsidRDefault="006C0C60" w:rsidP="006C0C60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je prisutno </w:t>
      </w:r>
      <w:r>
        <w:rPr>
          <w:rFonts w:ascii="Calibri" w:hAnsi="Calibri"/>
          <w:sz w:val="24"/>
          <w:szCs w:val="24"/>
        </w:rPr>
        <w:t>10</w:t>
      </w:r>
      <w:r w:rsidRPr="0041046E">
        <w:rPr>
          <w:rFonts w:ascii="Calibri" w:hAnsi="Calibri"/>
          <w:sz w:val="24"/>
          <w:szCs w:val="24"/>
        </w:rPr>
        <w:t xml:space="preserve"> vijećnika i to: Marčelo Damijanjević, predsjednik Gradskog vijeća; vijećnici: Lara Bressan Antonina, </w:t>
      </w:r>
      <w:r>
        <w:rPr>
          <w:rFonts w:ascii="Calibri" w:hAnsi="Calibri"/>
          <w:sz w:val="24"/>
          <w:szCs w:val="24"/>
        </w:rPr>
        <w:t xml:space="preserve">Anton Čule, </w:t>
      </w:r>
      <w:r w:rsidRPr="0041046E">
        <w:rPr>
          <w:rFonts w:ascii="Calibri" w:hAnsi="Calibri"/>
          <w:sz w:val="24"/>
          <w:szCs w:val="24"/>
        </w:rPr>
        <w:t>Oliver Filip</w:t>
      </w:r>
      <w:r>
        <w:rPr>
          <w:rFonts w:ascii="Calibri" w:hAnsi="Calibri"/>
          <w:sz w:val="24"/>
          <w:szCs w:val="24"/>
        </w:rPr>
        <w:t>as, Nenad Kučić,</w:t>
      </w:r>
      <w:r w:rsidRPr="0041046E">
        <w:rPr>
          <w:rFonts w:ascii="Calibri" w:hAnsi="Calibri"/>
          <w:sz w:val="24"/>
          <w:szCs w:val="24"/>
        </w:rPr>
        <w:t xml:space="preserve"> Petar Miočić</w:t>
      </w:r>
      <w:r>
        <w:rPr>
          <w:rFonts w:ascii="Calibri" w:hAnsi="Calibri"/>
          <w:sz w:val="24"/>
          <w:szCs w:val="24"/>
        </w:rPr>
        <w:t xml:space="preserve">, Samir Mujagić, Gaetano Negovetić, Fiorenco Pinezić i Patris Salković. Odsutni: </w:t>
      </w:r>
      <w:r w:rsidRPr="0041046E">
        <w:rPr>
          <w:rFonts w:ascii="Calibri" w:hAnsi="Calibri"/>
          <w:sz w:val="24"/>
          <w:szCs w:val="24"/>
        </w:rPr>
        <w:t>Maja Sepčić</w:t>
      </w:r>
      <w:r>
        <w:rPr>
          <w:rFonts w:ascii="Calibri" w:hAnsi="Calibri"/>
          <w:sz w:val="24"/>
          <w:szCs w:val="24"/>
        </w:rPr>
        <w:t>, Dragan Medarić i</w:t>
      </w:r>
      <w:r w:rsidRPr="0041046E">
        <w:rPr>
          <w:rFonts w:ascii="Calibri" w:hAnsi="Calibri"/>
          <w:sz w:val="24"/>
          <w:szCs w:val="24"/>
        </w:rPr>
        <w:t xml:space="preserve"> Branko Benvin</w:t>
      </w:r>
      <w:r>
        <w:rPr>
          <w:rFonts w:ascii="Calibri" w:hAnsi="Calibri"/>
          <w:sz w:val="24"/>
          <w:szCs w:val="24"/>
        </w:rPr>
        <w:t>.</w:t>
      </w:r>
    </w:p>
    <w:p w:rsidR="006C0C60" w:rsidRPr="0041046E" w:rsidRDefault="006C0C60" w:rsidP="006C0C60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su još prisutni: Kristijan Jurjako, gradonačelnik Grada Cresa; Nada Kremenić, pročelnica Upravnog odjela za proračun i financije, komunalni sustav i prostorno planiranje; </w:t>
      </w:r>
      <w:r>
        <w:rPr>
          <w:rFonts w:ascii="Calibri" w:hAnsi="Calibri"/>
          <w:sz w:val="24"/>
          <w:szCs w:val="24"/>
        </w:rPr>
        <w:t>Marko Ferlora, viši stručni suradnik za poljoprivredu i ruralni razvoj; Walter Salković, voditelj Odsjeka za stručne poslove gradonačelnika, Bojan Purić, predstavnik medija i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Patricija Purić</w:t>
      </w:r>
      <w:r w:rsidRPr="0041046E">
        <w:rPr>
          <w:rFonts w:ascii="Calibri" w:hAnsi="Calibri"/>
          <w:sz w:val="24"/>
          <w:szCs w:val="24"/>
        </w:rPr>
        <w:t>, pročelnica Ureda Grada, koja vodi ovaj zapisnik.</w:t>
      </w:r>
    </w:p>
    <w:p w:rsidR="006C0C60" w:rsidRPr="0041046E" w:rsidRDefault="006C0C60" w:rsidP="006C0C60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</w:t>
      </w:r>
      <w:r>
        <w:rPr>
          <w:rFonts w:ascii="Calibri" w:hAnsi="Calibri"/>
          <w:sz w:val="24"/>
          <w:szCs w:val="24"/>
        </w:rPr>
        <w:t>arčelo Damijanjević otvorio je 30</w:t>
      </w:r>
      <w:r w:rsidRPr="0041046E">
        <w:rPr>
          <w:rFonts w:ascii="Calibri" w:hAnsi="Calibri"/>
          <w:sz w:val="24"/>
          <w:szCs w:val="24"/>
        </w:rPr>
        <w:t>. sjednicu, te dao na usvajanje zapisnik sa 2</w:t>
      </w:r>
      <w:r>
        <w:rPr>
          <w:rFonts w:ascii="Calibri" w:hAnsi="Calibri"/>
          <w:sz w:val="24"/>
          <w:szCs w:val="24"/>
        </w:rPr>
        <w:t>9</w:t>
      </w:r>
      <w:r w:rsidRPr="0041046E">
        <w:rPr>
          <w:rFonts w:ascii="Calibri" w:hAnsi="Calibri"/>
          <w:sz w:val="24"/>
          <w:szCs w:val="24"/>
        </w:rPr>
        <w:t>. sjednice Gradskog vijeća.</w:t>
      </w:r>
    </w:p>
    <w:p w:rsidR="006C0C60" w:rsidRDefault="006C0C60" w:rsidP="006C0C60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Jednoglasno je usvojen zapisnik sa 2</w:t>
      </w:r>
      <w:r>
        <w:rPr>
          <w:rFonts w:ascii="Calibri" w:hAnsi="Calibri"/>
          <w:sz w:val="24"/>
          <w:szCs w:val="24"/>
        </w:rPr>
        <w:t>9</w:t>
      </w:r>
      <w:r w:rsidRPr="0041046E">
        <w:rPr>
          <w:rFonts w:ascii="Calibri" w:hAnsi="Calibri"/>
          <w:sz w:val="24"/>
          <w:szCs w:val="24"/>
        </w:rPr>
        <w:t>. sjednice Gradskog vijeća koja je održana</w:t>
      </w:r>
      <w:r>
        <w:rPr>
          <w:rFonts w:ascii="Calibri" w:hAnsi="Calibri"/>
          <w:sz w:val="24"/>
          <w:szCs w:val="24"/>
        </w:rPr>
        <w:t xml:space="preserve"> 14. srpnja 2016. godine.</w:t>
      </w:r>
    </w:p>
    <w:p w:rsidR="006C0C60" w:rsidRDefault="006C0C60" w:rsidP="006C0C6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Jednoglasno je usvojena dopuna dnevnog reda i to da se kao 6. točka u dnevni red uvrsti “Prijedlog rješenja o imenovanju stručnog povjerenstva za pripremu odluke o utvrđivanju zona sanitarne zaštite jezera Vrana”.</w:t>
      </w:r>
    </w:p>
    <w:p w:rsidR="006C0C60" w:rsidRPr="003769CC" w:rsidRDefault="006C0C60" w:rsidP="006C0C6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Jednoglasno je usvojen sljedeći </w:t>
      </w:r>
    </w:p>
    <w:p w:rsidR="006C0C60" w:rsidRPr="003179C3" w:rsidRDefault="006C0C60" w:rsidP="006C0C60">
      <w:pPr>
        <w:jc w:val="both"/>
        <w:rPr>
          <w:rFonts w:asciiTheme="minorHAnsi" w:hAnsiTheme="minorHAnsi"/>
          <w:b/>
          <w:sz w:val="24"/>
          <w:szCs w:val="24"/>
        </w:rPr>
      </w:pPr>
      <w:r w:rsidRPr="003179C3">
        <w:rPr>
          <w:rFonts w:asciiTheme="minorHAnsi" w:hAnsiTheme="minorHAnsi"/>
          <w:b/>
          <w:sz w:val="24"/>
          <w:szCs w:val="24"/>
        </w:rPr>
        <w:t>Dnevni red:</w:t>
      </w:r>
    </w:p>
    <w:p w:rsidR="006C0C60" w:rsidRPr="0038613D" w:rsidRDefault="006C0C60" w:rsidP="006C0C60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8613D">
        <w:rPr>
          <w:rFonts w:asciiTheme="minorHAnsi" w:hAnsiTheme="minorHAnsi" w:cstheme="minorHAnsi"/>
          <w:sz w:val="24"/>
          <w:szCs w:val="24"/>
          <w:lang w:val="en-US"/>
        </w:rPr>
        <w:t>Aktualni sat.</w:t>
      </w:r>
    </w:p>
    <w:p w:rsidR="006C0C60" w:rsidRPr="0038613D" w:rsidRDefault="006C0C60" w:rsidP="006C0C60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8613D">
        <w:rPr>
          <w:rFonts w:asciiTheme="minorHAnsi" w:hAnsiTheme="minorHAnsi" w:cstheme="minorHAnsi"/>
          <w:sz w:val="24"/>
          <w:szCs w:val="24"/>
          <w:lang w:val="en-US"/>
        </w:rPr>
        <w:t>Prijedlog odluke o usvajanju Strategije razvoja Grada Cresa za razdoblje od 2015. do 2020. godine.</w:t>
      </w:r>
    </w:p>
    <w:p w:rsidR="006C0C60" w:rsidRPr="0038613D" w:rsidRDefault="006C0C60" w:rsidP="006C0C60">
      <w:pPr>
        <w:pStyle w:val="Odlomakpopisa"/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38613D">
        <w:rPr>
          <w:rFonts w:asciiTheme="minorHAnsi" w:hAnsiTheme="minorHAnsi" w:cstheme="minorHAnsi"/>
          <w:szCs w:val="24"/>
        </w:rPr>
        <w:t>Polugodišnji izvještaj o izvršenju Proračuna Grada Cresa za 2016. godinu.</w:t>
      </w:r>
    </w:p>
    <w:p w:rsidR="006C0C60" w:rsidRPr="0038613D" w:rsidRDefault="006C0C60" w:rsidP="006C0C60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8613D">
        <w:rPr>
          <w:rFonts w:asciiTheme="minorHAnsi" w:hAnsiTheme="minorHAnsi" w:cstheme="minorHAnsi"/>
          <w:sz w:val="24"/>
          <w:szCs w:val="24"/>
          <w:lang w:val="en-US"/>
        </w:rPr>
        <w:t>Izvješće Državnog ureda za reviziju o obavljenoj financijskoj reviziji Grada Cresa za 2015. godinu.</w:t>
      </w:r>
    </w:p>
    <w:p w:rsidR="006C0C60" w:rsidRPr="0038613D" w:rsidRDefault="006C0C60" w:rsidP="006C0C60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38613D">
        <w:rPr>
          <w:rFonts w:asciiTheme="minorHAnsi" w:hAnsiTheme="minorHAnsi" w:cstheme="minorHAnsi"/>
          <w:sz w:val="24"/>
          <w:szCs w:val="24"/>
          <w:lang w:val="en-US"/>
        </w:rPr>
        <w:t>Izvješće Državnog ureda za reviziju o obavljenoj reviziji učinkovitosti upravljanja i raspolaganja nekretninama.</w:t>
      </w:r>
    </w:p>
    <w:p w:rsidR="006C0C60" w:rsidRPr="00CB1B46" w:rsidRDefault="006C0C60" w:rsidP="006C0C60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sz w:val="24"/>
          <w:szCs w:val="24"/>
          <w:lang w:val="en-US"/>
        </w:rPr>
        <w:t>Prijedlog rješenja o imenovanju stručnog povjerenstva za pripremu odluke o utvrđivanju zona sanitarne zaštite jezera Vrana.</w:t>
      </w:r>
    </w:p>
    <w:p w:rsidR="00112F8D" w:rsidRPr="00263A0C" w:rsidRDefault="006C0C60" w:rsidP="00E75C21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63A0C">
        <w:rPr>
          <w:rFonts w:asciiTheme="minorHAnsi" w:hAnsiTheme="minorHAnsi" w:cstheme="minorHAnsi"/>
          <w:b/>
          <w:bCs/>
          <w:sz w:val="24"/>
          <w:szCs w:val="24"/>
        </w:rPr>
        <w:t>Ad. 1</w:t>
      </w:r>
      <w:r w:rsidR="00CB1B46" w:rsidRPr="00263A0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63A0C">
        <w:rPr>
          <w:rFonts w:asciiTheme="minorHAnsi" w:hAnsiTheme="minorHAnsi" w:cstheme="minorHAnsi"/>
          <w:b/>
          <w:bCs/>
          <w:sz w:val="24"/>
          <w:szCs w:val="24"/>
        </w:rPr>
        <w:t xml:space="preserve"> Aktualni sat</w:t>
      </w:r>
    </w:p>
    <w:p w:rsidR="006C0C60" w:rsidRPr="00CB1B46" w:rsidRDefault="00CB1B46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Patris S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alković izrazio je nezadov</w:t>
      </w:r>
      <w:r>
        <w:rPr>
          <w:rFonts w:asciiTheme="minorHAnsi" w:hAnsiTheme="minorHAnsi" w:cstheme="minorHAnsi"/>
          <w:bCs/>
          <w:sz w:val="24"/>
          <w:szCs w:val="24"/>
        </w:rPr>
        <w:t>oljstvo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dobivenim odgov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rom u vezi bljeskali</w:t>
      </w:r>
      <w:r>
        <w:rPr>
          <w:rFonts w:asciiTheme="minorHAnsi" w:hAnsiTheme="minorHAnsi" w:cstheme="minorHAnsi"/>
          <w:bCs/>
          <w:sz w:val="24"/>
          <w:szCs w:val="24"/>
        </w:rPr>
        <w:t>ca,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a nije odgov</w:t>
      </w:r>
      <w:r>
        <w:rPr>
          <w:rFonts w:asciiTheme="minorHAnsi" w:hAnsiTheme="minorHAnsi" w:cstheme="minorHAnsi"/>
          <w:bCs/>
          <w:sz w:val="24"/>
          <w:szCs w:val="24"/>
        </w:rPr>
        <w:t>oreno ni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na pitanje u vezi parkiranja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6C0C60" w:rsidRPr="00CB1B46" w:rsidRDefault="00CB1B46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Petar M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iočić izrazio je n</w:t>
      </w:r>
      <w:r>
        <w:rPr>
          <w:rFonts w:asciiTheme="minorHAnsi" w:hAnsiTheme="minorHAnsi" w:cstheme="minorHAnsi"/>
          <w:bCs/>
          <w:sz w:val="24"/>
          <w:szCs w:val="24"/>
        </w:rPr>
        <w:t>ezadovoljstvo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što nije dobio odgo</w:t>
      </w:r>
      <w:r>
        <w:rPr>
          <w:rFonts w:asciiTheme="minorHAnsi" w:hAnsiTheme="minorHAnsi" w:cstheme="minorHAnsi"/>
          <w:bCs/>
          <w:sz w:val="24"/>
          <w:szCs w:val="24"/>
        </w:rPr>
        <w:t>vor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u vezi tjeranja djece </w:t>
      </w:r>
      <w:r>
        <w:rPr>
          <w:rFonts w:asciiTheme="minorHAnsi" w:hAnsiTheme="minorHAnsi" w:cstheme="minorHAnsi"/>
          <w:bCs/>
          <w:sz w:val="24"/>
          <w:szCs w:val="24"/>
        </w:rPr>
        <w:t xml:space="preserve">koja prodaju 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sa j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vnih površina</w:t>
      </w:r>
      <w:r>
        <w:rPr>
          <w:rFonts w:asciiTheme="minorHAnsi" w:hAnsiTheme="minorHAnsi" w:cstheme="minorHAnsi"/>
          <w:bCs/>
          <w:sz w:val="24"/>
          <w:szCs w:val="24"/>
        </w:rPr>
        <w:t>, u vezi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sredst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v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za ljetni k</w:t>
      </w:r>
      <w:r>
        <w:rPr>
          <w:rFonts w:asciiTheme="minorHAnsi" w:hAnsiTheme="minorHAnsi" w:cstheme="minorHAnsi"/>
          <w:bCs/>
          <w:sz w:val="24"/>
          <w:szCs w:val="24"/>
        </w:rPr>
        <w:t>arneval</w:t>
      </w:r>
      <w:r w:rsidR="00D20013">
        <w:rPr>
          <w:rFonts w:asciiTheme="minorHAnsi" w:hAnsiTheme="minorHAnsi" w:cstheme="minorHAnsi"/>
          <w:bCs/>
          <w:sz w:val="24"/>
          <w:szCs w:val="24"/>
        </w:rPr>
        <w:t>,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kao 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 xml:space="preserve"> na pit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nje koje se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C0C60" w:rsidRPr="00CB1B46">
        <w:rPr>
          <w:rFonts w:asciiTheme="minorHAnsi" w:hAnsiTheme="minorHAnsi" w:cstheme="minorHAnsi"/>
          <w:bCs/>
          <w:sz w:val="24"/>
          <w:szCs w:val="24"/>
        </w:rPr>
        <w:t>odnosi na službeni put zamjenice gradonačelnika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A60431" w:rsidRPr="00CB1B46" w:rsidRDefault="00A60431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Fiorenco Pinezić post</w:t>
      </w:r>
      <w:r w:rsidR="00CB1B46">
        <w:rPr>
          <w:rFonts w:asciiTheme="minorHAnsi" w:hAnsiTheme="minorHAnsi" w:cstheme="minorHAnsi"/>
          <w:bCs/>
          <w:sz w:val="24"/>
          <w:szCs w:val="24"/>
        </w:rPr>
        <w:t>a</w:t>
      </w:r>
      <w:r w:rsidRPr="00CB1B46">
        <w:rPr>
          <w:rFonts w:asciiTheme="minorHAnsi" w:hAnsiTheme="minorHAnsi" w:cstheme="minorHAnsi"/>
          <w:bCs/>
          <w:sz w:val="24"/>
          <w:szCs w:val="24"/>
        </w:rPr>
        <w:t>vio je sljed</w:t>
      </w:r>
      <w:r w:rsidR="00CB1B46">
        <w:rPr>
          <w:rFonts w:asciiTheme="minorHAnsi" w:hAnsiTheme="minorHAnsi" w:cstheme="minorHAnsi"/>
          <w:bCs/>
          <w:sz w:val="24"/>
          <w:szCs w:val="24"/>
        </w:rPr>
        <w:t>e</w:t>
      </w:r>
      <w:r w:rsidRPr="00CB1B46">
        <w:rPr>
          <w:rFonts w:asciiTheme="minorHAnsi" w:hAnsiTheme="minorHAnsi" w:cstheme="minorHAnsi"/>
          <w:bCs/>
          <w:sz w:val="24"/>
          <w:szCs w:val="24"/>
        </w:rPr>
        <w:t>ća vijećnička pitanja</w:t>
      </w:r>
      <w:r w:rsidR="00CB1B46">
        <w:rPr>
          <w:rFonts w:asciiTheme="minorHAnsi" w:hAnsiTheme="minorHAnsi" w:cstheme="minorHAnsi"/>
          <w:bCs/>
          <w:sz w:val="24"/>
          <w:szCs w:val="24"/>
        </w:rPr>
        <w:t>: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60431" w:rsidRDefault="00A60431" w:rsidP="00D20013">
      <w:pPr>
        <w:pStyle w:val="Popis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 xml:space="preserve">Za sanaciju </w:t>
      </w:r>
      <w:r w:rsidR="00CB1B46">
        <w:rPr>
          <w:rFonts w:asciiTheme="minorHAnsi" w:hAnsiTheme="minorHAnsi" w:cstheme="minorHAnsi"/>
          <w:bCs/>
          <w:sz w:val="24"/>
          <w:szCs w:val="24"/>
        </w:rPr>
        <w:t xml:space="preserve">zgrade 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ambulante u </w:t>
      </w:r>
      <w:r w:rsidR="00CB1B46">
        <w:rPr>
          <w:rFonts w:asciiTheme="minorHAnsi" w:hAnsiTheme="minorHAnsi" w:cstheme="minorHAnsi"/>
          <w:bCs/>
          <w:sz w:val="24"/>
          <w:szCs w:val="24"/>
        </w:rPr>
        <w:t>Martinšćici utrošen je v</w:t>
      </w:r>
      <w:r w:rsidRPr="00CB1B46">
        <w:rPr>
          <w:rFonts w:asciiTheme="minorHAnsi" w:hAnsiTheme="minorHAnsi" w:cstheme="minorHAnsi"/>
          <w:bCs/>
          <w:sz w:val="24"/>
          <w:szCs w:val="24"/>
        </w:rPr>
        <w:t>elik novac a krov pr</w:t>
      </w:r>
      <w:r w:rsidR="00CB1B46">
        <w:rPr>
          <w:rFonts w:asciiTheme="minorHAnsi" w:hAnsiTheme="minorHAnsi" w:cstheme="minorHAnsi"/>
          <w:bCs/>
          <w:sz w:val="24"/>
          <w:szCs w:val="24"/>
        </w:rPr>
        <w:t>opušta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. Zatražio je da se kontaktira </w:t>
      </w:r>
      <w:r w:rsidR="00083C9A">
        <w:rPr>
          <w:rFonts w:asciiTheme="minorHAnsi" w:hAnsiTheme="minorHAnsi" w:cstheme="minorHAnsi"/>
          <w:bCs/>
          <w:sz w:val="24"/>
          <w:szCs w:val="24"/>
        </w:rPr>
        <w:t xml:space="preserve">Dom zdravlja </w:t>
      </w:r>
      <w:r w:rsidRPr="00CB1B46">
        <w:rPr>
          <w:rFonts w:asciiTheme="minorHAnsi" w:hAnsiTheme="minorHAnsi" w:cstheme="minorHAnsi"/>
          <w:bCs/>
          <w:sz w:val="24"/>
          <w:szCs w:val="24"/>
        </w:rPr>
        <w:t>u vezi s</w:t>
      </w:r>
      <w:r w:rsidR="00083C9A">
        <w:rPr>
          <w:rFonts w:asciiTheme="minorHAnsi" w:hAnsiTheme="minorHAnsi" w:cstheme="minorHAnsi"/>
          <w:bCs/>
          <w:sz w:val="24"/>
          <w:szCs w:val="24"/>
        </w:rPr>
        <w:t>a</w:t>
      </w:r>
      <w:r w:rsidRPr="00CB1B46">
        <w:rPr>
          <w:rFonts w:asciiTheme="minorHAnsi" w:hAnsiTheme="minorHAnsi" w:cstheme="minorHAnsi"/>
          <w:bCs/>
          <w:sz w:val="24"/>
          <w:szCs w:val="24"/>
        </w:rPr>
        <w:t>n</w:t>
      </w:r>
      <w:r w:rsidR="00083C9A">
        <w:rPr>
          <w:rFonts w:asciiTheme="minorHAnsi" w:hAnsiTheme="minorHAnsi" w:cstheme="minorHAnsi"/>
          <w:bCs/>
          <w:sz w:val="24"/>
          <w:szCs w:val="24"/>
        </w:rPr>
        <w:t xml:space="preserve">acije </w:t>
      </w:r>
      <w:r w:rsidRPr="00CB1B46">
        <w:rPr>
          <w:rFonts w:asciiTheme="minorHAnsi" w:hAnsiTheme="minorHAnsi" w:cstheme="minorHAnsi"/>
          <w:bCs/>
          <w:sz w:val="24"/>
          <w:szCs w:val="24"/>
        </w:rPr>
        <w:t>jer sv</w:t>
      </w:r>
      <w:r w:rsidR="00083C9A">
        <w:rPr>
          <w:rFonts w:asciiTheme="minorHAnsi" w:hAnsiTheme="minorHAnsi" w:cstheme="minorHAnsi"/>
          <w:bCs/>
          <w:sz w:val="24"/>
          <w:szCs w:val="24"/>
        </w:rPr>
        <w:t>aka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nova</w:t>
      </w:r>
      <w:r w:rsidR="00083C9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B1B46">
        <w:rPr>
          <w:rFonts w:asciiTheme="minorHAnsi" w:hAnsiTheme="minorHAnsi" w:cstheme="minorHAnsi"/>
          <w:bCs/>
          <w:sz w:val="24"/>
          <w:szCs w:val="24"/>
        </w:rPr>
        <w:t>kiša nani</w:t>
      </w:r>
      <w:r w:rsidR="00083C9A">
        <w:rPr>
          <w:rFonts w:asciiTheme="minorHAnsi" w:hAnsiTheme="minorHAnsi" w:cstheme="minorHAnsi"/>
          <w:bCs/>
          <w:sz w:val="24"/>
          <w:szCs w:val="24"/>
        </w:rPr>
        <w:t>jeti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će još više štete</w:t>
      </w:r>
      <w:r w:rsidR="00D20013">
        <w:rPr>
          <w:rFonts w:asciiTheme="minorHAnsi" w:hAnsiTheme="minorHAnsi" w:cstheme="minorHAnsi"/>
          <w:bCs/>
          <w:sz w:val="24"/>
          <w:szCs w:val="24"/>
        </w:rPr>
        <w:t>.</w:t>
      </w:r>
    </w:p>
    <w:p w:rsidR="00D20013" w:rsidRDefault="00D20013" w:rsidP="00D20013">
      <w:pPr>
        <w:pStyle w:val="Popis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20013">
        <w:rPr>
          <w:rFonts w:asciiTheme="minorHAnsi" w:hAnsiTheme="minorHAnsi" w:cstheme="minorHAnsi"/>
          <w:bCs/>
          <w:sz w:val="24"/>
          <w:szCs w:val="24"/>
        </w:rPr>
        <w:t>Predložio je da se pokraj ambulante na gradskoj parceli uredi igralište za nogomet. P</w:t>
      </w:r>
      <w:r w:rsidR="00C76C54">
        <w:rPr>
          <w:rFonts w:asciiTheme="minorHAnsi" w:hAnsiTheme="minorHAnsi" w:cstheme="minorHAnsi"/>
          <w:bCs/>
          <w:sz w:val="24"/>
          <w:szCs w:val="24"/>
        </w:rPr>
        <w:t>rostor</w:t>
      </w:r>
      <w:r w:rsidRPr="00D20013">
        <w:rPr>
          <w:rFonts w:asciiTheme="minorHAnsi" w:hAnsiTheme="minorHAnsi" w:cstheme="minorHAnsi"/>
          <w:bCs/>
          <w:sz w:val="24"/>
          <w:szCs w:val="24"/>
        </w:rPr>
        <w:t xml:space="preserve"> je p</w:t>
      </w:r>
      <w:r w:rsidR="00C76C54">
        <w:rPr>
          <w:rFonts w:asciiTheme="minorHAnsi" w:hAnsiTheme="minorHAnsi" w:cstheme="minorHAnsi"/>
          <w:bCs/>
          <w:sz w:val="24"/>
          <w:szCs w:val="24"/>
        </w:rPr>
        <w:t>otrebno</w:t>
      </w:r>
      <w:r w:rsidRPr="00D20013">
        <w:rPr>
          <w:rFonts w:asciiTheme="minorHAnsi" w:hAnsiTheme="minorHAnsi" w:cstheme="minorHAnsi"/>
          <w:bCs/>
          <w:sz w:val="24"/>
          <w:szCs w:val="24"/>
        </w:rPr>
        <w:t xml:space="preserve"> izravnati </w:t>
      </w:r>
      <w:r w:rsidR="00C76C54">
        <w:rPr>
          <w:rFonts w:asciiTheme="minorHAnsi" w:hAnsiTheme="minorHAnsi" w:cstheme="minorHAnsi"/>
          <w:bCs/>
          <w:sz w:val="24"/>
          <w:szCs w:val="24"/>
        </w:rPr>
        <w:t>i</w:t>
      </w:r>
      <w:r w:rsidRPr="00D20013">
        <w:rPr>
          <w:rFonts w:asciiTheme="minorHAnsi" w:hAnsiTheme="minorHAnsi" w:cstheme="minorHAnsi"/>
          <w:bCs/>
          <w:sz w:val="24"/>
          <w:szCs w:val="24"/>
        </w:rPr>
        <w:t xml:space="preserve"> betonirati te p</w:t>
      </w:r>
      <w:r w:rsidR="00C76C54">
        <w:rPr>
          <w:rFonts w:asciiTheme="minorHAnsi" w:hAnsiTheme="minorHAnsi" w:cstheme="minorHAnsi"/>
          <w:bCs/>
          <w:sz w:val="24"/>
          <w:szCs w:val="24"/>
        </w:rPr>
        <w:t>ostaviti opremu i</w:t>
      </w:r>
      <w:r w:rsidRPr="00D20013">
        <w:rPr>
          <w:rFonts w:asciiTheme="minorHAnsi" w:hAnsiTheme="minorHAnsi" w:cstheme="minorHAnsi"/>
          <w:bCs/>
          <w:sz w:val="24"/>
          <w:szCs w:val="24"/>
        </w:rPr>
        <w:t xml:space="preserve"> klupice kako bi služio svrsi.</w:t>
      </w:r>
    </w:p>
    <w:p w:rsidR="00A60431" w:rsidRDefault="00D20013" w:rsidP="00D20013">
      <w:pPr>
        <w:pStyle w:val="Popis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20013">
        <w:rPr>
          <w:rFonts w:asciiTheme="minorHAnsi" w:hAnsiTheme="minorHAnsi" w:cstheme="minorHAnsi"/>
          <w:bCs/>
          <w:sz w:val="24"/>
          <w:szCs w:val="24"/>
        </w:rPr>
        <w:t>Mještani M</w:t>
      </w:r>
      <w:r w:rsidR="00A60431" w:rsidRPr="00D20013">
        <w:rPr>
          <w:rFonts w:asciiTheme="minorHAnsi" w:hAnsiTheme="minorHAnsi" w:cstheme="minorHAnsi"/>
          <w:bCs/>
          <w:sz w:val="24"/>
          <w:szCs w:val="24"/>
        </w:rPr>
        <w:t>artinšćice pro</w:t>
      </w:r>
      <w:r w:rsidRPr="00D20013">
        <w:rPr>
          <w:rFonts w:asciiTheme="minorHAnsi" w:hAnsiTheme="minorHAnsi" w:cstheme="minorHAnsi"/>
          <w:bCs/>
          <w:sz w:val="24"/>
          <w:szCs w:val="24"/>
        </w:rPr>
        <w:t>tive se uklanjanju stabla murve ispred samostana. Zatražio</w:t>
      </w:r>
      <w:r w:rsidR="00C76C54">
        <w:rPr>
          <w:rFonts w:asciiTheme="minorHAnsi" w:hAnsiTheme="minorHAnsi" w:cstheme="minorHAnsi"/>
          <w:bCs/>
          <w:sz w:val="24"/>
          <w:szCs w:val="24"/>
        </w:rPr>
        <w:t xml:space="preserve"> je da se pozovu stručne osobe i</w:t>
      </w:r>
      <w:r w:rsidRPr="00D20013">
        <w:rPr>
          <w:rFonts w:asciiTheme="minorHAnsi" w:hAnsiTheme="minorHAnsi" w:cstheme="minorHAnsi"/>
          <w:bCs/>
          <w:sz w:val="24"/>
          <w:szCs w:val="24"/>
        </w:rPr>
        <w:t xml:space="preserve"> da se stablo sanira.</w:t>
      </w:r>
    </w:p>
    <w:p w:rsidR="00A60431" w:rsidRPr="00D20013" w:rsidRDefault="00D20013" w:rsidP="00D20013">
      <w:pPr>
        <w:pStyle w:val="Popis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D20013">
        <w:rPr>
          <w:rFonts w:asciiTheme="minorHAnsi" w:hAnsiTheme="minorHAnsi" w:cstheme="minorHAnsi"/>
          <w:bCs/>
          <w:sz w:val="24"/>
          <w:szCs w:val="24"/>
        </w:rPr>
        <w:t>Predložio je da se dovrši uređenje centra mjesta u Martinšćici te da se u tu svrhu osigura 10-tak novih vaza s cvijećem.</w:t>
      </w:r>
    </w:p>
    <w:p w:rsidR="00D20013" w:rsidRDefault="00D20013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Marčelo D</w:t>
      </w:r>
      <w:r w:rsidR="00A60431" w:rsidRPr="00CB1B46">
        <w:rPr>
          <w:rFonts w:asciiTheme="minorHAnsi" w:hAnsiTheme="minorHAnsi" w:cstheme="minorHAnsi"/>
          <w:bCs/>
          <w:sz w:val="24"/>
          <w:szCs w:val="24"/>
        </w:rPr>
        <w:t>amijanj</w:t>
      </w:r>
      <w:r>
        <w:rPr>
          <w:rFonts w:asciiTheme="minorHAnsi" w:hAnsiTheme="minorHAnsi" w:cstheme="minorHAnsi"/>
          <w:bCs/>
          <w:sz w:val="24"/>
          <w:szCs w:val="24"/>
        </w:rPr>
        <w:t>ević postavio je sljedeće vijećničko pitanje.</w:t>
      </w:r>
    </w:p>
    <w:p w:rsidR="00C64CFB" w:rsidRPr="00CB1B46" w:rsidRDefault="00D20013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Pitanje se odnosi na izgradnju POS-ovih stanova.</w:t>
      </w:r>
      <w:r w:rsidR="00A60431"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>Lista je sast</w:t>
      </w:r>
      <w:r>
        <w:rPr>
          <w:rFonts w:asciiTheme="minorHAnsi" w:hAnsiTheme="minorHAnsi" w:cstheme="minorHAnsi"/>
          <w:bCs/>
          <w:sz w:val="24"/>
          <w:szCs w:val="24"/>
        </w:rPr>
        <w:t>avljena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od tada je prošlo dosta vrem</w:t>
      </w:r>
      <w:r>
        <w:rPr>
          <w:rFonts w:asciiTheme="minorHAnsi" w:hAnsiTheme="minorHAnsi" w:cstheme="minorHAnsi"/>
          <w:bCs/>
          <w:sz w:val="24"/>
          <w:szCs w:val="24"/>
        </w:rPr>
        <w:t>ena.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Što se konkretno radi n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to</w:t>
      </w:r>
      <w:r>
        <w:rPr>
          <w:rFonts w:asciiTheme="minorHAnsi" w:hAnsiTheme="minorHAnsi" w:cstheme="minorHAnsi"/>
          <w:bCs/>
          <w:sz w:val="24"/>
          <w:szCs w:val="24"/>
        </w:rPr>
        <w:t>me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kada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će početi radovi</w:t>
      </w:r>
      <w:r>
        <w:rPr>
          <w:rFonts w:asciiTheme="minorHAnsi" w:hAnsiTheme="minorHAnsi" w:cstheme="minorHAnsi"/>
          <w:bCs/>
          <w:sz w:val="24"/>
          <w:szCs w:val="24"/>
        </w:rPr>
        <w:t>?</w:t>
      </w:r>
    </w:p>
    <w:p w:rsidR="00D20013" w:rsidRDefault="00C64CFB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Nenad Kučić p</w:t>
      </w:r>
      <w:r w:rsidR="00D20013">
        <w:rPr>
          <w:rFonts w:asciiTheme="minorHAnsi" w:hAnsiTheme="minorHAnsi" w:cstheme="minorHAnsi"/>
          <w:bCs/>
          <w:sz w:val="24"/>
          <w:szCs w:val="24"/>
        </w:rPr>
        <w:t>ostavio je sljedeće vijećničko pitanje:</w:t>
      </w:r>
    </w:p>
    <w:p w:rsidR="00C64CFB" w:rsidRPr="00CB1B46" w:rsidRDefault="00D20013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Pitanje se odnosi na regulaciju prometa na županijskoj cesti kod ambulante odnosno ulaza u zonu Volnik.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Da li j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moguće usporiti promet na to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dijelu ceste </w:t>
      </w:r>
      <w:r>
        <w:rPr>
          <w:rFonts w:asciiTheme="minorHAnsi" w:hAnsiTheme="minorHAnsi" w:cstheme="minorHAnsi"/>
          <w:bCs/>
          <w:sz w:val="24"/>
          <w:szCs w:val="24"/>
        </w:rPr>
        <w:t>s obzirom da na tom dijelu sada već radi dosta ljudi?</w:t>
      </w:r>
    </w:p>
    <w:p w:rsidR="00C64CFB" w:rsidRPr="00CB1B46" w:rsidRDefault="00C64CFB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 xml:space="preserve">Petar </w:t>
      </w:r>
      <w:r w:rsidR="00D20013">
        <w:rPr>
          <w:rFonts w:asciiTheme="minorHAnsi" w:hAnsiTheme="minorHAnsi" w:cstheme="minorHAnsi"/>
          <w:bCs/>
          <w:sz w:val="24"/>
          <w:szCs w:val="24"/>
        </w:rPr>
        <w:t>Miočić postavio je sljedeća vijećnička pitanja:</w:t>
      </w:r>
    </w:p>
    <w:p w:rsidR="00C64CFB" w:rsidRDefault="00C64CFB" w:rsidP="001D7B46">
      <w:pPr>
        <w:pStyle w:val="Popis"/>
        <w:numPr>
          <w:ilvl w:val="0"/>
          <w:numId w:val="17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Kada se planira s</w:t>
      </w:r>
      <w:r w:rsidR="00D20013">
        <w:rPr>
          <w:rFonts w:asciiTheme="minorHAnsi" w:hAnsiTheme="minorHAnsi" w:cstheme="minorHAnsi"/>
          <w:bCs/>
          <w:sz w:val="24"/>
          <w:szCs w:val="24"/>
        </w:rPr>
        <w:t>a</w:t>
      </w:r>
      <w:r w:rsidRPr="00CB1B46">
        <w:rPr>
          <w:rFonts w:asciiTheme="minorHAnsi" w:hAnsiTheme="minorHAnsi" w:cstheme="minorHAnsi"/>
          <w:bCs/>
          <w:sz w:val="24"/>
          <w:szCs w:val="24"/>
        </w:rPr>
        <w:t>nirati ulic</w:t>
      </w:r>
      <w:r w:rsidR="00D20013">
        <w:rPr>
          <w:rFonts w:asciiTheme="minorHAnsi" w:hAnsiTheme="minorHAnsi" w:cstheme="minorHAnsi"/>
          <w:bCs/>
          <w:sz w:val="24"/>
          <w:szCs w:val="24"/>
        </w:rPr>
        <w:t>a preko puta K</w:t>
      </w:r>
      <w:r w:rsidRPr="00CB1B46">
        <w:rPr>
          <w:rFonts w:asciiTheme="minorHAnsi" w:hAnsiTheme="minorHAnsi" w:cstheme="minorHAnsi"/>
          <w:bCs/>
          <w:sz w:val="24"/>
          <w:szCs w:val="24"/>
        </w:rPr>
        <w:t>onzuma</w:t>
      </w:r>
      <w:r w:rsidR="00D20013">
        <w:rPr>
          <w:rFonts w:asciiTheme="minorHAnsi" w:hAnsiTheme="minorHAnsi" w:cstheme="minorHAnsi"/>
          <w:bCs/>
          <w:sz w:val="24"/>
          <w:szCs w:val="24"/>
        </w:rPr>
        <w:t>,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koja j</w:t>
      </w:r>
      <w:r w:rsidR="00D20013">
        <w:rPr>
          <w:rFonts w:asciiTheme="minorHAnsi" w:hAnsiTheme="minorHAnsi" w:cstheme="minorHAnsi"/>
          <w:bCs/>
          <w:sz w:val="24"/>
          <w:szCs w:val="24"/>
        </w:rPr>
        <w:t>e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ošte</w:t>
      </w:r>
      <w:r w:rsidR="00D20013">
        <w:rPr>
          <w:rFonts w:asciiTheme="minorHAnsi" w:hAnsiTheme="minorHAnsi" w:cstheme="minorHAnsi"/>
          <w:bCs/>
          <w:sz w:val="24"/>
          <w:szCs w:val="24"/>
        </w:rPr>
        <w:t>čena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od promet</w:t>
      </w:r>
      <w:r w:rsidR="00D20013">
        <w:rPr>
          <w:rFonts w:asciiTheme="minorHAnsi" w:hAnsiTheme="minorHAnsi" w:cstheme="minorHAnsi"/>
          <w:bCs/>
          <w:sz w:val="24"/>
          <w:szCs w:val="24"/>
        </w:rPr>
        <w:t>a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velikih kamiona</w:t>
      </w:r>
      <w:r w:rsidR="00D20013">
        <w:rPr>
          <w:rFonts w:asciiTheme="minorHAnsi" w:hAnsiTheme="minorHAnsi" w:cstheme="minorHAnsi"/>
          <w:bCs/>
          <w:sz w:val="24"/>
          <w:szCs w:val="24"/>
        </w:rPr>
        <w:t>?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4CFB" w:rsidRPr="001D7B46" w:rsidRDefault="00C64CFB" w:rsidP="001D7B46">
      <w:pPr>
        <w:pStyle w:val="Popis"/>
        <w:numPr>
          <w:ilvl w:val="0"/>
          <w:numId w:val="17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D7B46">
        <w:rPr>
          <w:rFonts w:asciiTheme="minorHAnsi" w:hAnsiTheme="minorHAnsi" w:cstheme="minorHAnsi"/>
          <w:bCs/>
          <w:sz w:val="24"/>
          <w:szCs w:val="24"/>
        </w:rPr>
        <w:t xml:space="preserve">Zatražio je 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>da L</w:t>
      </w:r>
      <w:r w:rsidRPr="001D7B46">
        <w:rPr>
          <w:rFonts w:asciiTheme="minorHAnsi" w:hAnsiTheme="minorHAnsi" w:cstheme="minorHAnsi"/>
          <w:bCs/>
          <w:sz w:val="24"/>
          <w:szCs w:val="24"/>
        </w:rPr>
        <w:t>učka uprav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>a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dost</w:t>
      </w:r>
      <w:r w:rsidR="001D7B46">
        <w:rPr>
          <w:rFonts w:asciiTheme="minorHAnsi" w:hAnsiTheme="minorHAnsi" w:cstheme="minorHAnsi"/>
          <w:bCs/>
          <w:sz w:val="24"/>
          <w:szCs w:val="24"/>
        </w:rPr>
        <w:t>a</w:t>
      </w:r>
      <w:r w:rsidRPr="001D7B46">
        <w:rPr>
          <w:rFonts w:asciiTheme="minorHAnsi" w:hAnsiTheme="minorHAnsi" w:cstheme="minorHAnsi"/>
          <w:bCs/>
          <w:sz w:val="24"/>
          <w:szCs w:val="24"/>
        </w:rPr>
        <w:t>vi izv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>ješće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o 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>tome kakva je situacija s</w:t>
      </w:r>
      <w:r w:rsidRPr="001D7B46">
        <w:rPr>
          <w:rFonts w:asciiTheme="minorHAnsi" w:hAnsiTheme="minorHAnsi" w:cstheme="minorHAnsi"/>
          <w:bCs/>
          <w:sz w:val="24"/>
          <w:szCs w:val="24"/>
        </w:rPr>
        <w:t>a luči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 xml:space="preserve">com 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Lungomare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>,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što je do sad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1D7B46">
        <w:rPr>
          <w:rFonts w:asciiTheme="minorHAnsi" w:hAnsiTheme="minorHAnsi" w:cstheme="minorHAnsi"/>
          <w:bCs/>
          <w:sz w:val="24"/>
          <w:szCs w:val="24"/>
        </w:rPr>
        <w:t>naprav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 xml:space="preserve">ljeno </w:t>
      </w:r>
      <w:r w:rsidR="001D7B46">
        <w:rPr>
          <w:rFonts w:asciiTheme="minorHAnsi" w:hAnsiTheme="minorHAnsi" w:cstheme="minorHAnsi"/>
          <w:bCs/>
          <w:sz w:val="24"/>
          <w:szCs w:val="24"/>
        </w:rPr>
        <w:t>i</w:t>
      </w:r>
      <w:r w:rsidR="00D20013" w:rsidRPr="001D7B46">
        <w:rPr>
          <w:rFonts w:asciiTheme="minorHAnsi" w:hAnsiTheme="minorHAnsi" w:cstheme="minorHAnsi"/>
          <w:bCs/>
          <w:sz w:val="24"/>
          <w:szCs w:val="24"/>
        </w:rPr>
        <w:t xml:space="preserve"> da li će se uopće raditi ta lučica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?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D7B46" w:rsidRDefault="00C64CFB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 xml:space="preserve">Gaetano </w:t>
      </w:r>
      <w:r w:rsidR="001D7B46">
        <w:rPr>
          <w:rFonts w:asciiTheme="minorHAnsi" w:hAnsiTheme="minorHAnsi" w:cstheme="minorHAnsi"/>
          <w:bCs/>
          <w:sz w:val="24"/>
          <w:szCs w:val="24"/>
        </w:rPr>
        <w:t>Negovetić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1D7B46">
        <w:rPr>
          <w:rFonts w:asciiTheme="minorHAnsi" w:hAnsiTheme="minorHAnsi" w:cstheme="minorHAnsi"/>
          <w:bCs/>
          <w:sz w:val="24"/>
          <w:szCs w:val="24"/>
        </w:rPr>
        <w:t>ostavio je sljedeća vijećnička pitanja:</w:t>
      </w:r>
    </w:p>
    <w:p w:rsidR="00C64CFB" w:rsidRDefault="001D7B46" w:rsidP="001D7B46">
      <w:pPr>
        <w:pStyle w:val="Popis"/>
        <w:numPr>
          <w:ilvl w:val="0"/>
          <w:numId w:val="1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K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ada će se rekonstruirati 8 km ceste sv. Petar </w:t>
      </w:r>
      <w:r>
        <w:rPr>
          <w:rFonts w:asciiTheme="minorHAnsi" w:hAnsiTheme="minorHAnsi" w:cstheme="minorHAnsi"/>
          <w:bCs/>
          <w:sz w:val="24"/>
          <w:szCs w:val="24"/>
        </w:rPr>
        <w:t>- I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>vanje jer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>je cesta u takvom st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nju da je skoro </w:t>
      </w:r>
      <w:r>
        <w:rPr>
          <w:rFonts w:asciiTheme="minorHAnsi" w:hAnsiTheme="minorHAnsi" w:cstheme="minorHAnsi"/>
          <w:bCs/>
          <w:sz w:val="24"/>
          <w:szCs w:val="24"/>
        </w:rPr>
        <w:t>nemoguće  doći do I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>vanja</w:t>
      </w:r>
      <w:r>
        <w:rPr>
          <w:rFonts w:asciiTheme="minorHAnsi" w:hAnsiTheme="minorHAnsi" w:cstheme="minorHAnsi"/>
          <w:bCs/>
          <w:sz w:val="24"/>
          <w:szCs w:val="24"/>
        </w:rPr>
        <w:t>?</w:t>
      </w:r>
      <w:r w:rsidR="00C64CFB"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4CFB" w:rsidRDefault="00C64CFB" w:rsidP="001D7B46">
      <w:pPr>
        <w:pStyle w:val="Popis"/>
        <w:numPr>
          <w:ilvl w:val="0"/>
          <w:numId w:val="1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D7B46">
        <w:rPr>
          <w:rFonts w:asciiTheme="minorHAnsi" w:hAnsiTheme="minorHAnsi" w:cstheme="minorHAnsi"/>
          <w:bCs/>
          <w:sz w:val="24"/>
          <w:szCs w:val="24"/>
        </w:rPr>
        <w:t>Zatražio je da se o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d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L</w:t>
      </w:r>
      <w:r w:rsidRPr="001D7B46">
        <w:rPr>
          <w:rFonts w:asciiTheme="minorHAnsi" w:hAnsiTheme="minorHAnsi" w:cstheme="minorHAnsi"/>
          <w:bCs/>
          <w:sz w:val="24"/>
          <w:szCs w:val="24"/>
        </w:rPr>
        <w:t>ovačkog društv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a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O</w:t>
      </w:r>
      <w:r w:rsidRPr="001D7B46">
        <w:rPr>
          <w:rFonts w:asciiTheme="minorHAnsi" w:hAnsiTheme="minorHAnsi" w:cstheme="minorHAnsi"/>
          <w:bCs/>
          <w:sz w:val="24"/>
          <w:szCs w:val="24"/>
        </w:rPr>
        <w:t>rebica zatraži izv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ješće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o izlovu divljih svin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ja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na cijelom p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odručju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ko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je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im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a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ju u koncesiji 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i općenito o tome koliko se radi.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4CFB" w:rsidRPr="001D7B46" w:rsidRDefault="00C64CFB" w:rsidP="001D7B46">
      <w:pPr>
        <w:pStyle w:val="Popis"/>
        <w:numPr>
          <w:ilvl w:val="0"/>
          <w:numId w:val="18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D7B46">
        <w:rPr>
          <w:rFonts w:asciiTheme="minorHAnsi" w:hAnsiTheme="minorHAnsi" w:cstheme="minorHAnsi"/>
          <w:bCs/>
          <w:sz w:val="24"/>
          <w:szCs w:val="24"/>
        </w:rPr>
        <w:t xml:space="preserve">Da se od 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A</w:t>
      </w:r>
      <w:r w:rsidRPr="001D7B46">
        <w:rPr>
          <w:rFonts w:asciiTheme="minorHAnsi" w:hAnsiTheme="minorHAnsi" w:cstheme="minorHAnsi"/>
          <w:bCs/>
          <w:sz w:val="24"/>
          <w:szCs w:val="24"/>
        </w:rPr>
        <w:t>uto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transa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zatraži inf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ormacija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k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 xml:space="preserve">ada </w:t>
      </w:r>
      <w:r w:rsidRPr="001D7B46">
        <w:rPr>
          <w:rFonts w:asciiTheme="minorHAnsi" w:hAnsiTheme="minorHAnsi" w:cstheme="minorHAnsi"/>
          <w:bCs/>
          <w:sz w:val="24"/>
          <w:szCs w:val="24"/>
        </w:rPr>
        <w:t>će se preseliti u indust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rijsku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zonu 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V</w:t>
      </w:r>
      <w:r w:rsidRPr="001D7B46">
        <w:rPr>
          <w:rFonts w:asciiTheme="minorHAnsi" w:hAnsiTheme="minorHAnsi" w:cstheme="minorHAnsi"/>
          <w:bCs/>
          <w:sz w:val="24"/>
          <w:szCs w:val="24"/>
        </w:rPr>
        <w:t>olnik</w:t>
      </w:r>
      <w:r w:rsidR="001D7B46" w:rsidRPr="001D7B46">
        <w:rPr>
          <w:rFonts w:asciiTheme="minorHAnsi" w:hAnsiTheme="minorHAnsi" w:cstheme="minorHAnsi"/>
          <w:bCs/>
          <w:sz w:val="24"/>
          <w:szCs w:val="24"/>
        </w:rPr>
        <w:t>.</w:t>
      </w:r>
      <w:r w:rsidRPr="001D7B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4CFB" w:rsidRPr="00CB1B46" w:rsidRDefault="00C64CFB" w:rsidP="00E75C2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 xml:space="preserve">Kristijan </w:t>
      </w:r>
      <w:r w:rsidR="001D7B46">
        <w:rPr>
          <w:rFonts w:asciiTheme="minorHAnsi" w:hAnsiTheme="minorHAnsi" w:cstheme="minorHAnsi"/>
          <w:bCs/>
          <w:sz w:val="24"/>
          <w:szCs w:val="24"/>
        </w:rPr>
        <w:t>Jurj</w:t>
      </w:r>
      <w:r w:rsidR="00C76C54">
        <w:rPr>
          <w:rFonts w:asciiTheme="minorHAnsi" w:hAnsiTheme="minorHAnsi" w:cstheme="minorHAnsi"/>
          <w:bCs/>
          <w:sz w:val="24"/>
          <w:szCs w:val="24"/>
        </w:rPr>
        <w:t>a</w:t>
      </w:r>
      <w:r w:rsidR="001D7B46">
        <w:rPr>
          <w:rFonts w:asciiTheme="minorHAnsi" w:hAnsiTheme="minorHAnsi" w:cstheme="minorHAnsi"/>
          <w:bCs/>
          <w:sz w:val="24"/>
          <w:szCs w:val="24"/>
        </w:rPr>
        <w:t>ko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odgov</w:t>
      </w:r>
      <w:r w:rsidR="001D7B46">
        <w:rPr>
          <w:rFonts w:asciiTheme="minorHAnsi" w:hAnsiTheme="minorHAnsi" w:cstheme="minorHAnsi"/>
          <w:bCs/>
          <w:sz w:val="24"/>
          <w:szCs w:val="24"/>
        </w:rPr>
        <w:t>o</w:t>
      </w:r>
      <w:r w:rsidRPr="00CB1B46">
        <w:rPr>
          <w:rFonts w:asciiTheme="minorHAnsi" w:hAnsiTheme="minorHAnsi" w:cstheme="minorHAnsi"/>
          <w:bCs/>
          <w:sz w:val="24"/>
          <w:szCs w:val="24"/>
        </w:rPr>
        <w:t>rio je na dio pitanja</w:t>
      </w:r>
      <w:r w:rsidR="001D7B46">
        <w:rPr>
          <w:rFonts w:asciiTheme="minorHAnsi" w:hAnsiTheme="minorHAnsi" w:cstheme="minorHAnsi"/>
          <w:bCs/>
          <w:sz w:val="24"/>
          <w:szCs w:val="24"/>
        </w:rPr>
        <w:t>.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C64CFB" w:rsidRPr="001D7B46" w:rsidRDefault="00C64CFB" w:rsidP="00C64CFB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1D7B46">
        <w:rPr>
          <w:rFonts w:asciiTheme="minorHAnsi" w:hAnsiTheme="minorHAnsi" w:cstheme="minorHAnsi"/>
          <w:b/>
          <w:bCs/>
          <w:sz w:val="24"/>
          <w:szCs w:val="24"/>
        </w:rPr>
        <w:t xml:space="preserve">Ad. 2. </w:t>
      </w:r>
      <w:r w:rsidR="00A60431" w:rsidRPr="001D7B4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C64CFB" w:rsidRPr="00CB1B46" w:rsidRDefault="00C64CFB" w:rsidP="00C64CF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Kristijan Jurjako ob</w:t>
      </w:r>
      <w:r w:rsidR="001D7B46">
        <w:rPr>
          <w:rFonts w:asciiTheme="minorHAnsi" w:hAnsiTheme="minorHAnsi" w:cstheme="minorHAnsi"/>
          <w:bCs/>
          <w:sz w:val="24"/>
          <w:szCs w:val="24"/>
        </w:rPr>
        <w:t xml:space="preserve">razložio je 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>Prijedlog odluke o usvajanju Strategije razvoja Grada Cresa za razdoblje od 2015. do 2020. godine.</w:t>
      </w:r>
    </w:p>
    <w:p w:rsidR="004F141F" w:rsidRDefault="001D7B46" w:rsidP="00C64CF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Marčelo D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amijanj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ević je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otvar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jući raspr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vu is</w:t>
      </w:r>
      <w:r>
        <w:rPr>
          <w:rFonts w:asciiTheme="minorHAnsi" w:hAnsiTheme="minorHAnsi" w:cstheme="minorHAnsi"/>
          <w:sz w:val="24"/>
          <w:szCs w:val="24"/>
          <w:lang w:val="en-US"/>
        </w:rPr>
        <w:t>taknuo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da ć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podržati donošenj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ove str</w:t>
      </w:r>
      <w:r>
        <w:rPr>
          <w:rFonts w:asciiTheme="minorHAnsi" w:hAnsiTheme="minorHAnsi" w:cstheme="minorHAnsi"/>
          <w:sz w:val="24"/>
          <w:szCs w:val="24"/>
          <w:lang w:val="en-US"/>
        </w:rPr>
        <w:t>ategije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ali ona nije napra</w:t>
      </w:r>
      <w:r>
        <w:rPr>
          <w:rFonts w:asciiTheme="minorHAnsi" w:hAnsiTheme="minorHAnsi" w:cstheme="minorHAnsi"/>
          <w:sz w:val="24"/>
          <w:szCs w:val="24"/>
          <w:lang w:val="en-US"/>
        </w:rPr>
        <w:t>vljena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kako bi tr</w:t>
      </w:r>
      <w:r w:rsidR="00C76C54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bal</w:t>
      </w:r>
      <w:r>
        <w:rPr>
          <w:rFonts w:asciiTheme="minorHAnsi" w:hAnsiTheme="minorHAnsi" w:cstheme="minorHAnsi"/>
          <w:sz w:val="24"/>
          <w:szCs w:val="24"/>
          <w:lang w:val="en-US"/>
        </w:rPr>
        <w:t>o.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vo je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jednostavno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popis pr</w:t>
      </w:r>
      <w:r>
        <w:rPr>
          <w:rFonts w:asciiTheme="minorHAnsi" w:hAnsiTheme="minorHAnsi" w:cstheme="minorHAnsi"/>
          <w:sz w:val="24"/>
          <w:szCs w:val="24"/>
          <w:lang w:val="en-US"/>
        </w:rPr>
        <w:t>ojekata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a ne slaže se ni sa uvod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nom riječi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gr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adonačelnika. Ova strategija nije za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razdoblje od 2015. 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o 2020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je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je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pola tog razdoblja prošlo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vo nije neki vel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ebni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dokum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ent. On se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don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osi iz razloga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da se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 Grad ili druge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ust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anove i društva mogu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javljati na fon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dove.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Iz 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ove strategija 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može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 se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isčita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ti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mnogo podataka o 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Gradu Cresu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a unutar je pop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C64CFB" w:rsidRPr="00CB1B46">
        <w:rPr>
          <w:rFonts w:asciiTheme="minorHAnsi" w:hAnsiTheme="minorHAnsi" w:cstheme="minorHAnsi"/>
          <w:sz w:val="24"/>
          <w:szCs w:val="24"/>
          <w:lang w:val="en-US"/>
        </w:rPr>
        <w:t>s želja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. Smatra da ova strategija nije strateški 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>doku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ment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nego 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 xml:space="preserve">samo još jedan 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4F141F">
        <w:rPr>
          <w:rFonts w:asciiTheme="minorHAnsi" w:hAnsiTheme="minorHAnsi" w:cstheme="minorHAnsi"/>
          <w:sz w:val="24"/>
          <w:szCs w:val="24"/>
          <w:lang w:val="en-US"/>
        </w:rPr>
        <w:t>okumnet u nizu kojih u Gradu ima dosta.</w:t>
      </w:r>
    </w:p>
    <w:p w:rsidR="004C527B" w:rsidRPr="00CB1B46" w:rsidRDefault="004F141F" w:rsidP="00C64CF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Gaetano N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egovetić je </w:t>
      </w:r>
      <w:r>
        <w:rPr>
          <w:rFonts w:asciiTheme="minorHAnsi" w:hAnsiTheme="minorHAnsi" w:cstheme="minorHAnsi"/>
          <w:sz w:val="24"/>
          <w:szCs w:val="24"/>
          <w:lang w:val="en-US"/>
        </w:rPr>
        <w:t>istaknuo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da ovo što piše u 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trategiji nije ništa novo za </w:t>
      </w:r>
      <w:r>
        <w:rPr>
          <w:rFonts w:asciiTheme="minorHAnsi" w:hAnsiTheme="minorHAnsi" w:cstheme="minorHAnsi"/>
          <w:sz w:val="24"/>
          <w:szCs w:val="24"/>
          <w:lang w:val="en-US"/>
        </w:rPr>
        <w:t>Cres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je</w:t>
      </w:r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 xml:space="preserve"> je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u većem dijelu p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repisivanje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nekih situacija koje su stagnirale. Kako će se zvati dokument</w:t>
      </w:r>
      <w:r w:rsidR="00C76C54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da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>li str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ategija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ili program razvoja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svej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edno je.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Smatra da treb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više valorizirati dijelove p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odručja Grada Cresa,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kao što je n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>pr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 xml:space="preserve">Gerbin, 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zatim p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odručje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oko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>rleca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Tr</w:t>
      </w:r>
      <w:r w:rsidR="00C76C54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muntana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m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isli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da bi se razvoj t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rebao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usm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jeriti,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pored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>resa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C76C54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 xml:space="preserve"> na ta područja.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Gospodar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>ko vi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eće mora se </w:t>
      </w:r>
      <w:r w:rsidR="00C76C54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 xml:space="preserve"> sa tim pozabaviti.</w:t>
      </w:r>
      <w:r w:rsidR="004C527B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4C527B" w:rsidRPr="00CB1B46" w:rsidRDefault="004C527B" w:rsidP="00C64CF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sz w:val="24"/>
          <w:szCs w:val="24"/>
          <w:lang w:val="en-US"/>
        </w:rPr>
        <w:t>U raspr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>vi su još sudjel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ovali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Marčelo Damijan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jević,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Kris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tijan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>urj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ko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aetano 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>egovetić</w:t>
      </w:r>
      <w:r w:rsidR="00255CD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4C527B" w:rsidRPr="00CB1B46" w:rsidRDefault="004C527B" w:rsidP="00C64CF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sz w:val="24"/>
          <w:szCs w:val="24"/>
          <w:lang w:val="en-US"/>
        </w:rPr>
        <w:t>Nakon zaključene rasprave, jednoglasno je donesena sljedeća</w:t>
      </w:r>
    </w:p>
    <w:p w:rsidR="004C527B" w:rsidRPr="001D7B46" w:rsidRDefault="004C527B" w:rsidP="004C527B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D7B46">
        <w:rPr>
          <w:rFonts w:asciiTheme="minorHAnsi" w:hAnsiTheme="minorHAnsi" w:cstheme="minorHAnsi"/>
          <w:b/>
          <w:sz w:val="24"/>
          <w:szCs w:val="24"/>
          <w:lang w:val="en-US"/>
        </w:rPr>
        <w:t>Odluka:</w:t>
      </w:r>
    </w:p>
    <w:p w:rsidR="004C527B" w:rsidRPr="00CB1B46" w:rsidRDefault="004C527B" w:rsidP="004C52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sz w:val="24"/>
          <w:szCs w:val="24"/>
        </w:rPr>
        <w:t>Usvaja se Strategija razvoja Grada Cresa za razdoblje od 2015. do 2020. godine (u daljnjem tekstu: Strategija razvoja) izrađena od društva AZRA d.o.o. Varaždin. Strategija razvoja čini sastavni dio ove Odluke i nalazi se u privitku. Strategija razvoja predstavlja jedan od temeljnih planskih dokumenata Grada Cresa, a ovisno o potrebi mogu se provesti njezine izmjene tijekom planskog razdoblja. Strategija razvoja objavit će se na službenoj internetskoj stranici Grada Cresa. Ova Odluka stupa na snagu  dan nakon  objave u Službenim novinama Primorsko-goranske županije.</w:t>
      </w:r>
    </w:p>
    <w:p w:rsidR="004C527B" w:rsidRPr="00255CD0" w:rsidRDefault="004C527B" w:rsidP="004C527B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55CD0">
        <w:rPr>
          <w:rFonts w:asciiTheme="minorHAnsi" w:hAnsiTheme="minorHAnsi" w:cstheme="minorHAnsi"/>
          <w:b/>
          <w:bCs/>
          <w:sz w:val="24"/>
          <w:szCs w:val="24"/>
        </w:rPr>
        <w:t>Ad. 3.</w:t>
      </w:r>
    </w:p>
    <w:p w:rsidR="004C527B" w:rsidRPr="00CB1B46" w:rsidRDefault="004C527B" w:rsidP="004C527B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 xml:space="preserve">Nada Kremenić obrazložila je </w:t>
      </w:r>
      <w:r w:rsidRPr="00CB1B46">
        <w:rPr>
          <w:rFonts w:asciiTheme="minorHAnsi" w:hAnsiTheme="minorHAnsi" w:cstheme="minorHAnsi"/>
          <w:sz w:val="24"/>
          <w:szCs w:val="24"/>
        </w:rPr>
        <w:t>Polugodišnji izvještaj o izvršenju Proračuna Grada Cresa za 2016. godinu.</w:t>
      </w:r>
    </w:p>
    <w:p w:rsidR="004C527B" w:rsidRPr="00CB1B46" w:rsidRDefault="004C527B" w:rsidP="00C64CFB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U raspravi su sudjelova</w:t>
      </w:r>
      <w:r w:rsidR="00255CD0">
        <w:rPr>
          <w:rFonts w:asciiTheme="minorHAnsi" w:hAnsiTheme="minorHAnsi" w:cstheme="minorHAnsi"/>
          <w:bCs/>
          <w:sz w:val="24"/>
          <w:szCs w:val="24"/>
        </w:rPr>
        <w:t>l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i Marčelo </w:t>
      </w:r>
      <w:r w:rsidR="00255CD0">
        <w:rPr>
          <w:rFonts w:asciiTheme="minorHAnsi" w:hAnsiTheme="minorHAnsi" w:cstheme="minorHAnsi"/>
          <w:bCs/>
          <w:sz w:val="24"/>
          <w:szCs w:val="24"/>
        </w:rPr>
        <w:t>D</w:t>
      </w:r>
      <w:r w:rsidRPr="00CB1B46">
        <w:rPr>
          <w:rFonts w:asciiTheme="minorHAnsi" w:hAnsiTheme="minorHAnsi" w:cstheme="minorHAnsi"/>
          <w:bCs/>
          <w:sz w:val="24"/>
          <w:szCs w:val="24"/>
        </w:rPr>
        <w:t>ami</w:t>
      </w:r>
      <w:r w:rsidR="00255CD0">
        <w:rPr>
          <w:rFonts w:asciiTheme="minorHAnsi" w:hAnsiTheme="minorHAnsi" w:cstheme="minorHAnsi"/>
          <w:bCs/>
          <w:sz w:val="24"/>
          <w:szCs w:val="24"/>
        </w:rPr>
        <w:t>janjević,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5CD0">
        <w:rPr>
          <w:rFonts w:asciiTheme="minorHAnsi" w:hAnsiTheme="minorHAnsi" w:cstheme="minorHAnsi"/>
          <w:bCs/>
          <w:sz w:val="24"/>
          <w:szCs w:val="24"/>
        </w:rPr>
        <w:t>G</w:t>
      </w:r>
      <w:r w:rsidRPr="00CB1B46">
        <w:rPr>
          <w:rFonts w:asciiTheme="minorHAnsi" w:hAnsiTheme="minorHAnsi" w:cstheme="minorHAnsi"/>
          <w:bCs/>
          <w:sz w:val="24"/>
          <w:szCs w:val="24"/>
        </w:rPr>
        <w:t>aetano Ne</w:t>
      </w:r>
      <w:r w:rsidR="00255CD0">
        <w:rPr>
          <w:rFonts w:asciiTheme="minorHAnsi" w:hAnsiTheme="minorHAnsi" w:cstheme="minorHAnsi"/>
          <w:bCs/>
          <w:sz w:val="24"/>
          <w:szCs w:val="24"/>
        </w:rPr>
        <w:t>govetić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5CD0">
        <w:rPr>
          <w:rFonts w:asciiTheme="minorHAnsi" w:hAnsiTheme="minorHAnsi" w:cstheme="minorHAnsi"/>
          <w:bCs/>
          <w:sz w:val="24"/>
          <w:szCs w:val="24"/>
        </w:rPr>
        <w:t>i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Kris</w:t>
      </w:r>
      <w:r w:rsidR="00255CD0">
        <w:rPr>
          <w:rFonts w:asciiTheme="minorHAnsi" w:hAnsiTheme="minorHAnsi" w:cstheme="minorHAnsi"/>
          <w:bCs/>
          <w:sz w:val="24"/>
          <w:szCs w:val="24"/>
        </w:rPr>
        <w:t>tijan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5CD0">
        <w:rPr>
          <w:rFonts w:asciiTheme="minorHAnsi" w:hAnsiTheme="minorHAnsi" w:cstheme="minorHAnsi"/>
          <w:bCs/>
          <w:sz w:val="24"/>
          <w:szCs w:val="24"/>
        </w:rPr>
        <w:t>J</w:t>
      </w:r>
      <w:r w:rsidRPr="00CB1B46">
        <w:rPr>
          <w:rFonts w:asciiTheme="minorHAnsi" w:hAnsiTheme="minorHAnsi" w:cstheme="minorHAnsi"/>
          <w:bCs/>
          <w:sz w:val="24"/>
          <w:szCs w:val="24"/>
        </w:rPr>
        <w:t>urj</w:t>
      </w:r>
      <w:r w:rsidR="00255CD0">
        <w:rPr>
          <w:rFonts w:asciiTheme="minorHAnsi" w:hAnsiTheme="minorHAnsi" w:cstheme="minorHAnsi"/>
          <w:bCs/>
          <w:sz w:val="24"/>
          <w:szCs w:val="24"/>
        </w:rPr>
        <w:t>a</w:t>
      </w:r>
      <w:r w:rsidRPr="00CB1B46">
        <w:rPr>
          <w:rFonts w:asciiTheme="minorHAnsi" w:hAnsiTheme="minorHAnsi" w:cstheme="minorHAnsi"/>
          <w:bCs/>
          <w:sz w:val="24"/>
          <w:szCs w:val="24"/>
        </w:rPr>
        <w:t>ko.</w:t>
      </w:r>
    </w:p>
    <w:p w:rsidR="004C527B" w:rsidRPr="00CB1B46" w:rsidRDefault="004C527B" w:rsidP="00C64CFB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Nakon zaključene ras</w:t>
      </w:r>
      <w:r w:rsidR="00255CD0">
        <w:rPr>
          <w:rFonts w:asciiTheme="minorHAnsi" w:hAnsiTheme="minorHAnsi" w:cstheme="minorHAnsi"/>
          <w:bCs/>
          <w:sz w:val="24"/>
          <w:szCs w:val="24"/>
        </w:rPr>
        <w:t>prave</w:t>
      </w:r>
      <w:r w:rsidRPr="00CB1B46">
        <w:rPr>
          <w:rFonts w:asciiTheme="minorHAnsi" w:hAnsiTheme="minorHAnsi" w:cstheme="minorHAnsi"/>
          <w:bCs/>
          <w:sz w:val="24"/>
          <w:szCs w:val="24"/>
        </w:rPr>
        <w:t>, jednoglasno je donesena sljedeća</w:t>
      </w:r>
    </w:p>
    <w:p w:rsidR="00814927" w:rsidRPr="00255CD0" w:rsidRDefault="004C527B" w:rsidP="00814927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55CD0">
        <w:rPr>
          <w:rFonts w:asciiTheme="minorHAnsi" w:hAnsiTheme="minorHAnsi" w:cstheme="minorHAnsi"/>
          <w:b/>
          <w:bCs/>
          <w:sz w:val="24"/>
          <w:szCs w:val="24"/>
        </w:rPr>
        <w:t>Odluka:</w:t>
      </w:r>
    </w:p>
    <w:p w:rsidR="00814927" w:rsidRPr="00CB1B46" w:rsidRDefault="00814927" w:rsidP="0081492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 xml:space="preserve">Usvaja se </w:t>
      </w:r>
      <w:r w:rsidRPr="00CB1B46">
        <w:rPr>
          <w:rFonts w:asciiTheme="minorHAnsi" w:hAnsiTheme="minorHAnsi" w:cstheme="minorHAnsi"/>
          <w:sz w:val="24"/>
          <w:szCs w:val="24"/>
        </w:rPr>
        <w:t xml:space="preserve">Polugodišnji izvještaj o izvršenju Proračuna Grada Cresa za 2016. godinu. Polugodišnji izvještaj o izvršenju Proračuna Grada Cresa za 2016. </w:t>
      </w:r>
      <w:r w:rsidR="00255CD0">
        <w:rPr>
          <w:rFonts w:asciiTheme="minorHAnsi" w:hAnsiTheme="minorHAnsi" w:cstheme="minorHAnsi"/>
          <w:sz w:val="24"/>
          <w:szCs w:val="24"/>
        </w:rPr>
        <w:t>godinu ob</w:t>
      </w:r>
      <w:r w:rsidRPr="00CB1B46">
        <w:rPr>
          <w:rFonts w:asciiTheme="minorHAnsi" w:hAnsiTheme="minorHAnsi" w:cstheme="minorHAnsi"/>
          <w:sz w:val="24"/>
          <w:szCs w:val="24"/>
        </w:rPr>
        <w:t>j</w:t>
      </w:r>
      <w:r w:rsidR="00255CD0">
        <w:rPr>
          <w:rFonts w:asciiTheme="minorHAnsi" w:hAnsiTheme="minorHAnsi" w:cstheme="minorHAnsi"/>
          <w:sz w:val="24"/>
          <w:szCs w:val="24"/>
        </w:rPr>
        <w:t>a</w:t>
      </w:r>
      <w:r w:rsidRPr="00CB1B46">
        <w:rPr>
          <w:rFonts w:asciiTheme="minorHAnsi" w:hAnsiTheme="minorHAnsi" w:cstheme="minorHAnsi"/>
          <w:sz w:val="24"/>
          <w:szCs w:val="24"/>
        </w:rPr>
        <w:t xml:space="preserve">viti će se u “Službenim novinama” </w:t>
      </w:r>
      <w:r w:rsidR="00255CD0">
        <w:rPr>
          <w:rFonts w:asciiTheme="minorHAnsi" w:hAnsiTheme="minorHAnsi" w:cstheme="minorHAnsi"/>
          <w:sz w:val="24"/>
          <w:szCs w:val="24"/>
        </w:rPr>
        <w:t>P</w:t>
      </w:r>
      <w:r w:rsidRPr="00CB1B46">
        <w:rPr>
          <w:rFonts w:asciiTheme="minorHAnsi" w:hAnsiTheme="minorHAnsi" w:cstheme="minorHAnsi"/>
          <w:sz w:val="24"/>
          <w:szCs w:val="24"/>
        </w:rPr>
        <w:t>rimorsko-goranske županije.</w:t>
      </w:r>
    </w:p>
    <w:p w:rsidR="00814927" w:rsidRPr="00255CD0" w:rsidRDefault="00814927" w:rsidP="00814927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55CD0">
        <w:rPr>
          <w:rFonts w:asciiTheme="minorHAnsi" w:hAnsiTheme="minorHAnsi" w:cstheme="minorHAnsi"/>
          <w:b/>
          <w:sz w:val="24"/>
          <w:szCs w:val="24"/>
        </w:rPr>
        <w:t>Ad. 4.</w:t>
      </w:r>
    </w:p>
    <w:p w:rsidR="00814927" w:rsidRPr="00CB1B46" w:rsidRDefault="00814927" w:rsidP="00814927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sz w:val="24"/>
          <w:szCs w:val="24"/>
        </w:rPr>
        <w:t xml:space="preserve">Nada Kremenić obrazložila je 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>Izvješće Državnog ureda za reviziju o obavljenoj financijskoj reviziji Grada Cresa za 2015. godinu.</w:t>
      </w:r>
    </w:p>
    <w:p w:rsidR="00814927" w:rsidRPr="00CB1B46" w:rsidRDefault="00814927" w:rsidP="0081492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U raspravi su sudjelovali Gaetano Negovetić i Marčelo Damijanjević.</w:t>
      </w:r>
    </w:p>
    <w:p w:rsidR="00814927" w:rsidRPr="00CB1B46" w:rsidRDefault="00814927" w:rsidP="0081492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Nakon zaključene rasprave, jednoglasno je donesena sljedeća</w:t>
      </w:r>
    </w:p>
    <w:p w:rsidR="00814927" w:rsidRPr="00255CD0" w:rsidRDefault="00814927" w:rsidP="00814927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55CD0">
        <w:rPr>
          <w:rFonts w:asciiTheme="minorHAnsi" w:hAnsiTheme="minorHAnsi" w:cstheme="minorHAnsi"/>
          <w:b/>
          <w:bCs/>
          <w:sz w:val="24"/>
          <w:szCs w:val="24"/>
        </w:rPr>
        <w:lastRenderedPageBreak/>
        <w:t>Odluka:</w:t>
      </w:r>
    </w:p>
    <w:p w:rsidR="0029133A" w:rsidRPr="00CB1B46" w:rsidRDefault="0029133A" w:rsidP="0029133A">
      <w:pPr>
        <w:jc w:val="both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sz w:val="24"/>
          <w:szCs w:val="24"/>
        </w:rPr>
        <w:t>Usvaja se Izvješće Državnog ureda za reviziju, Područnog ureda Rijeka, klasa: 041-01/16-02/9, ur. broj: 613-10-16-8, o obavljenoj financijskoj reviziji Grada Cresa za 2015. godinu. Izvješće Državnog ureda za reviziju sastavni je dio ove odluke. Ova Odluka objaviti će se u „Službenim novinama“ Primorsko-goranske županije.</w:t>
      </w:r>
    </w:p>
    <w:p w:rsidR="0029133A" w:rsidRPr="00255CD0" w:rsidRDefault="0029133A" w:rsidP="0029133A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55CD0">
        <w:rPr>
          <w:rFonts w:asciiTheme="minorHAnsi" w:hAnsiTheme="minorHAnsi" w:cstheme="minorHAnsi"/>
          <w:b/>
          <w:bCs/>
          <w:sz w:val="24"/>
          <w:szCs w:val="24"/>
        </w:rPr>
        <w:t>Ad. 5.</w:t>
      </w:r>
    </w:p>
    <w:p w:rsidR="0029133A" w:rsidRPr="00CB1B46" w:rsidRDefault="0029133A" w:rsidP="0029133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Nada Kremenić obrazložila je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Izvješće Državnog ureda za reviziju o obavljenoj reviziji učinkovitosti upravljanja i raspolaganja nekretninama.</w:t>
      </w:r>
    </w:p>
    <w:p w:rsidR="0029133A" w:rsidRPr="00CB1B46" w:rsidRDefault="00F13842" w:rsidP="0081492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U raspr</w:t>
      </w:r>
      <w:r w:rsidR="00255CD0">
        <w:rPr>
          <w:rFonts w:asciiTheme="minorHAnsi" w:hAnsiTheme="minorHAnsi" w:cstheme="minorHAnsi"/>
          <w:bCs/>
          <w:sz w:val="24"/>
          <w:szCs w:val="24"/>
        </w:rPr>
        <w:t>a</w:t>
      </w:r>
      <w:r w:rsidRPr="00CB1B46">
        <w:rPr>
          <w:rFonts w:asciiTheme="minorHAnsi" w:hAnsiTheme="minorHAnsi" w:cstheme="minorHAnsi"/>
          <w:bCs/>
          <w:sz w:val="24"/>
          <w:szCs w:val="24"/>
        </w:rPr>
        <w:t>vi su sudjelova</w:t>
      </w:r>
      <w:r w:rsidR="00255CD0">
        <w:rPr>
          <w:rFonts w:asciiTheme="minorHAnsi" w:hAnsiTheme="minorHAnsi" w:cstheme="minorHAnsi"/>
          <w:bCs/>
          <w:sz w:val="24"/>
          <w:szCs w:val="24"/>
        </w:rPr>
        <w:t>li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Marčelo Damijanj</w:t>
      </w:r>
      <w:r w:rsidR="00255CD0">
        <w:rPr>
          <w:rFonts w:asciiTheme="minorHAnsi" w:hAnsiTheme="minorHAnsi" w:cstheme="minorHAnsi"/>
          <w:bCs/>
          <w:sz w:val="24"/>
          <w:szCs w:val="24"/>
        </w:rPr>
        <w:t>ević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5CD0">
        <w:rPr>
          <w:rFonts w:asciiTheme="minorHAnsi" w:hAnsiTheme="minorHAnsi" w:cstheme="minorHAnsi"/>
          <w:bCs/>
          <w:sz w:val="24"/>
          <w:szCs w:val="24"/>
        </w:rPr>
        <w:t>i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5CD0">
        <w:rPr>
          <w:rFonts w:asciiTheme="minorHAnsi" w:hAnsiTheme="minorHAnsi" w:cstheme="minorHAnsi"/>
          <w:bCs/>
          <w:sz w:val="24"/>
          <w:szCs w:val="24"/>
        </w:rPr>
        <w:t>K</w:t>
      </w:r>
      <w:r w:rsidRPr="00CB1B46">
        <w:rPr>
          <w:rFonts w:asciiTheme="minorHAnsi" w:hAnsiTheme="minorHAnsi" w:cstheme="minorHAnsi"/>
          <w:bCs/>
          <w:sz w:val="24"/>
          <w:szCs w:val="24"/>
        </w:rPr>
        <w:t>ris</w:t>
      </w:r>
      <w:r w:rsidR="00255CD0">
        <w:rPr>
          <w:rFonts w:asciiTheme="minorHAnsi" w:hAnsiTheme="minorHAnsi" w:cstheme="minorHAnsi"/>
          <w:bCs/>
          <w:sz w:val="24"/>
          <w:szCs w:val="24"/>
        </w:rPr>
        <w:t>tijan</w:t>
      </w:r>
      <w:r w:rsidRPr="00CB1B46">
        <w:rPr>
          <w:rFonts w:asciiTheme="minorHAnsi" w:hAnsiTheme="minorHAnsi" w:cstheme="minorHAnsi"/>
          <w:bCs/>
          <w:sz w:val="24"/>
          <w:szCs w:val="24"/>
        </w:rPr>
        <w:t xml:space="preserve"> Jurjako.</w:t>
      </w:r>
    </w:p>
    <w:p w:rsidR="00F13842" w:rsidRPr="00CB1B46" w:rsidRDefault="00F13842" w:rsidP="0081492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 xml:space="preserve">Nakon zaključene rasprave, jednoglasno je donesena sljedeća </w:t>
      </w:r>
    </w:p>
    <w:p w:rsidR="00F13842" w:rsidRPr="00255CD0" w:rsidRDefault="00F13842" w:rsidP="00814927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255CD0">
        <w:rPr>
          <w:rFonts w:asciiTheme="minorHAnsi" w:hAnsiTheme="minorHAnsi" w:cstheme="minorHAnsi"/>
          <w:b/>
          <w:bCs/>
          <w:sz w:val="24"/>
          <w:szCs w:val="24"/>
        </w:rPr>
        <w:t>Odluka:</w:t>
      </w:r>
    </w:p>
    <w:p w:rsidR="0029133A" w:rsidRPr="00CB1B46" w:rsidRDefault="0029133A" w:rsidP="0029133A">
      <w:pPr>
        <w:jc w:val="both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sz w:val="24"/>
          <w:szCs w:val="24"/>
        </w:rPr>
        <w:t>Usvaja se Izvješće Državnog ureda za reviziju, Područnog ureda Rijeka, klasa: 041-01/15-10/16, ur. broj: 613-10-16-123, o obavljenoj reviziji učinkovitosti upravljanja i raspolaganja nekretninama jedinica lokalne i područne (regionalne) samouprave na području Primorsko-goranske županije u dijelu koji se odnosi na Grad Cres. Izvješće Državnog ureda za reviziju sastavni je dio ove odluke.</w:t>
      </w:r>
      <w:r w:rsidR="00F13842" w:rsidRPr="00CB1B46">
        <w:rPr>
          <w:rFonts w:asciiTheme="minorHAnsi" w:hAnsiTheme="minorHAnsi" w:cstheme="minorHAnsi"/>
          <w:sz w:val="24"/>
          <w:szCs w:val="24"/>
        </w:rPr>
        <w:t xml:space="preserve"> </w:t>
      </w:r>
      <w:r w:rsidRPr="00CB1B46">
        <w:rPr>
          <w:rFonts w:asciiTheme="minorHAnsi" w:hAnsiTheme="minorHAnsi" w:cstheme="minorHAnsi"/>
          <w:sz w:val="24"/>
          <w:szCs w:val="24"/>
        </w:rPr>
        <w:t>Ova Odluka objaviti će se u „Službenim novinama“ Primorsko-goranske županije.</w:t>
      </w:r>
    </w:p>
    <w:p w:rsidR="00F13842" w:rsidRPr="00255CD0" w:rsidRDefault="00F13842" w:rsidP="00F1384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5CD0">
        <w:rPr>
          <w:rFonts w:asciiTheme="minorHAnsi" w:hAnsiTheme="minorHAnsi" w:cstheme="minorHAnsi"/>
          <w:b/>
          <w:sz w:val="24"/>
          <w:szCs w:val="24"/>
        </w:rPr>
        <w:t>Ad. 6.</w:t>
      </w:r>
    </w:p>
    <w:p w:rsidR="00F13842" w:rsidRPr="00CB1B46" w:rsidRDefault="00F13842" w:rsidP="00F13842">
      <w:pPr>
        <w:jc w:val="both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sz w:val="24"/>
          <w:szCs w:val="24"/>
        </w:rPr>
        <w:t>Patricija Purić obrazložila je Prijedlog rješenja o imenovanju stručnog povjerenstva za pripremu odluke o utvrđivanju zona sanitarne zaštite jezera Vrana.</w:t>
      </w:r>
    </w:p>
    <w:p w:rsidR="00F13842" w:rsidRPr="00CB1B46" w:rsidRDefault="00F13842" w:rsidP="0029133A">
      <w:pPr>
        <w:jc w:val="both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sz w:val="24"/>
          <w:szCs w:val="24"/>
        </w:rPr>
        <w:t>Bez rasprave, jedn</w:t>
      </w:r>
      <w:r w:rsidR="00255CD0">
        <w:rPr>
          <w:rFonts w:asciiTheme="minorHAnsi" w:hAnsiTheme="minorHAnsi" w:cstheme="minorHAnsi"/>
          <w:sz w:val="24"/>
          <w:szCs w:val="24"/>
        </w:rPr>
        <w:t>oglasno</w:t>
      </w:r>
      <w:r w:rsidR="00CB1B46" w:rsidRPr="00CB1B46">
        <w:rPr>
          <w:rFonts w:asciiTheme="minorHAnsi" w:hAnsiTheme="minorHAnsi" w:cstheme="minorHAnsi"/>
          <w:sz w:val="24"/>
          <w:szCs w:val="24"/>
        </w:rPr>
        <w:t xml:space="preserve"> je donesena</w:t>
      </w:r>
      <w:r w:rsidRPr="00CB1B46">
        <w:rPr>
          <w:rFonts w:asciiTheme="minorHAnsi" w:hAnsiTheme="minorHAnsi" w:cstheme="minorHAnsi"/>
          <w:sz w:val="24"/>
          <w:szCs w:val="24"/>
        </w:rPr>
        <w:t xml:space="preserve"> sljedeć</w:t>
      </w:r>
      <w:r w:rsidR="00CB1B46" w:rsidRPr="00CB1B46">
        <w:rPr>
          <w:rFonts w:asciiTheme="minorHAnsi" w:hAnsiTheme="minorHAnsi" w:cstheme="minorHAnsi"/>
          <w:sz w:val="24"/>
          <w:szCs w:val="24"/>
        </w:rPr>
        <w:t>a</w:t>
      </w:r>
      <w:r w:rsidRPr="00CB1B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B1B46" w:rsidRPr="00255CD0" w:rsidRDefault="00CB1B46" w:rsidP="00CB1B4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55CD0">
        <w:rPr>
          <w:rFonts w:asciiTheme="minorHAnsi" w:hAnsiTheme="minorHAnsi" w:cstheme="minorHAnsi"/>
          <w:b/>
          <w:sz w:val="24"/>
          <w:szCs w:val="24"/>
        </w:rPr>
        <w:t>Odluka</w:t>
      </w:r>
      <w:r w:rsidR="00F13842" w:rsidRPr="00255CD0">
        <w:rPr>
          <w:rFonts w:asciiTheme="minorHAnsi" w:hAnsiTheme="minorHAnsi" w:cstheme="minorHAnsi"/>
          <w:b/>
          <w:sz w:val="24"/>
          <w:szCs w:val="24"/>
        </w:rPr>
        <w:t>:</w:t>
      </w:r>
    </w:p>
    <w:p w:rsidR="00CB1B46" w:rsidRPr="00CB1B46" w:rsidRDefault="00CB1B46" w:rsidP="00CB1B46">
      <w:pPr>
        <w:jc w:val="both"/>
        <w:rPr>
          <w:rFonts w:asciiTheme="minorHAnsi" w:hAnsiTheme="minorHAnsi" w:cstheme="minorHAnsi"/>
          <w:sz w:val="24"/>
          <w:szCs w:val="24"/>
        </w:rPr>
      </w:pPr>
      <w:r w:rsidRPr="00CB1B46">
        <w:rPr>
          <w:rFonts w:asciiTheme="minorHAnsi" w:hAnsiTheme="minorHAnsi" w:cstheme="minorHAnsi"/>
          <w:bCs/>
          <w:sz w:val="24"/>
          <w:szCs w:val="24"/>
        </w:rPr>
        <w:t>Usvaje se</w:t>
      </w:r>
      <w:r w:rsidRPr="00CB1B46">
        <w:rPr>
          <w:rFonts w:asciiTheme="minorHAnsi" w:hAnsiTheme="minorHAnsi" w:cstheme="minorHAnsi"/>
          <w:sz w:val="24"/>
          <w:szCs w:val="24"/>
        </w:rPr>
        <w:t xml:space="preserve"> Rješenja o imenovanju stručnog povjerenstva za pripremu odluke o utvrđivanju zona sanitarne zaštite jezera Vrana. Rješenje o imenovanju stručnog povjerenstva za pripremu odluke o utvrđivanju zona sanitarne zaštite jezera Vrana objaviti će se u “Službenim novinama” Primorsko-goranske županije.</w:t>
      </w:r>
    </w:p>
    <w:p w:rsidR="00CB1B46" w:rsidRPr="00CB1B46" w:rsidRDefault="00CB1B46" w:rsidP="00CB1B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5A54" w:rsidRPr="00CB1B46" w:rsidRDefault="00E35A54" w:rsidP="004F28D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CB1B46" w:rsidRDefault="00AF73A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5C7C38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C0C60" w:rsidRPr="00CB1B46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="00543FE2" w:rsidRPr="00CB1B46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494677" w:rsidRPr="00CB1B46">
        <w:rPr>
          <w:rFonts w:asciiTheme="minorHAnsi" w:hAnsiTheme="minorHAnsi" w:cstheme="minorHAnsi"/>
          <w:sz w:val="24"/>
          <w:szCs w:val="24"/>
          <w:lang w:val="en-US"/>
        </w:rPr>
        <w:t>4</w:t>
      </w:r>
      <w:r w:rsidR="006C0C60" w:rsidRPr="00CB1B46">
        <w:rPr>
          <w:rFonts w:asciiTheme="minorHAnsi" w:hAnsiTheme="minorHAnsi" w:cstheme="minorHAnsi"/>
          <w:sz w:val="24"/>
          <w:szCs w:val="24"/>
          <w:lang w:val="en-US"/>
        </w:rPr>
        <w:t>5</w:t>
      </w:r>
      <w:r w:rsidR="00BB5011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7C38" w:rsidRPr="00CB1B46">
        <w:rPr>
          <w:rFonts w:asciiTheme="minorHAnsi" w:hAnsiTheme="minorHAnsi" w:cstheme="minorHAnsi"/>
          <w:sz w:val="24"/>
          <w:szCs w:val="24"/>
          <w:lang w:val="en-US"/>
        </w:rPr>
        <w:t>sat</w:t>
      </w:r>
      <w:r w:rsidR="00282813" w:rsidRPr="00CB1B46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C7C38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predsjednik Gradskog vijeća Marčelo Damijanjević zatvorio je </w:t>
      </w:r>
      <w:r w:rsidR="006C0C60" w:rsidRPr="00CB1B46">
        <w:rPr>
          <w:rFonts w:asciiTheme="minorHAnsi" w:hAnsiTheme="minorHAnsi" w:cstheme="minorHAnsi"/>
          <w:sz w:val="24"/>
          <w:szCs w:val="24"/>
          <w:lang w:val="en-US"/>
        </w:rPr>
        <w:t>30</w:t>
      </w:r>
      <w:r w:rsidR="005C7C38" w:rsidRPr="00CB1B46">
        <w:rPr>
          <w:rFonts w:asciiTheme="minorHAnsi" w:hAnsiTheme="minorHAnsi" w:cstheme="minorHAnsi"/>
          <w:sz w:val="24"/>
          <w:szCs w:val="24"/>
          <w:lang w:val="en-US"/>
        </w:rPr>
        <w:t>. sjednicu Gradskog vijeća</w:t>
      </w:r>
    </w:p>
    <w:p w:rsidR="00CF05AC" w:rsidRPr="00CB1B46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CB1B46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85343" w:rsidRPr="00CB1B46" w:rsidRDefault="00180B6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sz w:val="24"/>
          <w:szCs w:val="24"/>
          <w:lang w:val="en-US"/>
        </w:rPr>
        <w:t>Klasa: 021-01/16</w:t>
      </w:r>
      <w:r w:rsidR="005C0B9F" w:rsidRPr="00CB1B46">
        <w:rPr>
          <w:rFonts w:asciiTheme="minorHAnsi" w:hAnsiTheme="minorHAnsi" w:cstheme="minorHAnsi"/>
          <w:sz w:val="24"/>
          <w:szCs w:val="24"/>
          <w:lang w:val="en-US"/>
        </w:rPr>
        <w:t>-1/</w:t>
      </w:r>
    </w:p>
    <w:p w:rsidR="005C7C38" w:rsidRPr="00CB1B46" w:rsidRDefault="00C8534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sz w:val="24"/>
          <w:szCs w:val="24"/>
          <w:lang w:val="en-US"/>
        </w:rPr>
        <w:t>Ur. broj: 2213/02-01-1</w:t>
      </w:r>
      <w:r w:rsidR="00180B63" w:rsidRPr="00CB1B46">
        <w:rPr>
          <w:rFonts w:asciiTheme="minorHAnsi" w:hAnsiTheme="minorHAnsi" w:cstheme="minorHAnsi"/>
          <w:sz w:val="24"/>
          <w:szCs w:val="24"/>
          <w:lang w:val="en-US"/>
        </w:rPr>
        <w:t>6</w:t>
      </w:r>
      <w:r w:rsidRPr="00CB1B46">
        <w:rPr>
          <w:rFonts w:asciiTheme="minorHAnsi" w:hAnsiTheme="minorHAnsi" w:cstheme="minorHAnsi"/>
          <w:sz w:val="24"/>
          <w:szCs w:val="24"/>
          <w:lang w:val="en-US"/>
        </w:rPr>
        <w:t>-</w:t>
      </w:r>
    </w:p>
    <w:p w:rsidR="00C85343" w:rsidRPr="00CB1B46" w:rsidRDefault="0092688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B1B46">
        <w:rPr>
          <w:rFonts w:asciiTheme="minorHAnsi" w:hAnsiTheme="minorHAnsi" w:cstheme="minorHAnsi"/>
          <w:sz w:val="24"/>
          <w:szCs w:val="24"/>
          <w:lang w:val="en-US"/>
        </w:rPr>
        <w:t>Cres,</w:t>
      </w:r>
      <w:r w:rsidR="00C85343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B1B46" w:rsidRPr="00CB1B46">
        <w:rPr>
          <w:rFonts w:asciiTheme="minorHAnsi" w:hAnsiTheme="minorHAnsi" w:cstheme="minorHAnsi"/>
          <w:sz w:val="24"/>
          <w:szCs w:val="24"/>
          <w:lang w:val="en-US"/>
        </w:rPr>
        <w:t>28</w:t>
      </w:r>
      <w:r w:rsidR="00D91B10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CB1B46" w:rsidRPr="00CB1B46">
        <w:rPr>
          <w:rFonts w:asciiTheme="minorHAnsi" w:hAnsiTheme="minorHAnsi" w:cstheme="minorHAnsi"/>
          <w:sz w:val="24"/>
          <w:szCs w:val="24"/>
          <w:lang w:val="en-US"/>
        </w:rPr>
        <w:t>rujna</w:t>
      </w:r>
      <w:r w:rsidR="00C85343" w:rsidRPr="00CB1B46">
        <w:rPr>
          <w:rFonts w:asciiTheme="minorHAnsi" w:hAnsiTheme="minorHAnsi" w:cstheme="minorHAnsi"/>
          <w:sz w:val="24"/>
          <w:szCs w:val="24"/>
          <w:lang w:val="en-US"/>
        </w:rPr>
        <w:t xml:space="preserve"> 201</w:t>
      </w:r>
      <w:r w:rsidR="00180B63" w:rsidRPr="00CB1B46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C85343" w:rsidRPr="00CB1B46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F6EF8" w:rsidRPr="00CB1B46" w:rsidRDefault="009F6EF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44663B" w:rsidRPr="00CB1B46" w:rsidRDefault="0032367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CB1B46">
        <w:rPr>
          <w:rFonts w:asciiTheme="minorHAnsi" w:hAnsiTheme="minorHAnsi" w:cstheme="minorHAnsi"/>
          <w:sz w:val="24"/>
          <w:szCs w:val="24"/>
          <w:lang w:val="de-DE"/>
        </w:rPr>
        <w:t xml:space="preserve">Zapisnik </w:t>
      </w:r>
      <w:r w:rsidR="00D00DC4" w:rsidRPr="00CB1B46">
        <w:rPr>
          <w:rFonts w:asciiTheme="minorHAnsi" w:hAnsiTheme="minorHAnsi" w:cstheme="minorHAnsi"/>
          <w:sz w:val="24"/>
          <w:szCs w:val="24"/>
          <w:lang w:val="de-DE"/>
        </w:rPr>
        <w:t>sastavila</w:t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C85343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00DC4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>Predsjednik Gradskog vijeća</w:t>
      </w:r>
    </w:p>
    <w:p w:rsidR="00477EC3" w:rsidRPr="00CB1B46" w:rsidRDefault="00612672" w:rsidP="00FD646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CB1B46">
        <w:rPr>
          <w:rFonts w:asciiTheme="minorHAnsi" w:hAnsiTheme="minorHAnsi" w:cstheme="minorHAnsi"/>
          <w:sz w:val="24"/>
          <w:szCs w:val="24"/>
          <w:lang w:val="de-DE"/>
        </w:rPr>
        <w:t>Patrici</w:t>
      </w:r>
      <w:r w:rsidR="005C0B9F" w:rsidRPr="00CB1B46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CB1B46">
        <w:rPr>
          <w:rFonts w:asciiTheme="minorHAnsi" w:hAnsiTheme="minorHAnsi" w:cstheme="minorHAnsi"/>
          <w:sz w:val="24"/>
          <w:szCs w:val="24"/>
          <w:lang w:val="de-DE"/>
        </w:rPr>
        <w:t xml:space="preserve">a </w:t>
      </w:r>
      <w:r w:rsidR="005C0B9F" w:rsidRPr="00CB1B46">
        <w:rPr>
          <w:rFonts w:asciiTheme="minorHAnsi" w:hAnsiTheme="minorHAnsi" w:cstheme="minorHAnsi"/>
          <w:sz w:val="24"/>
          <w:szCs w:val="24"/>
          <w:lang w:val="de-DE"/>
        </w:rPr>
        <w:t>Purić</w:t>
      </w:r>
      <w:r w:rsidR="005C0B9F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bookmarkStart w:id="0" w:name="_GoBack"/>
      <w:bookmarkEnd w:id="0"/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568B1" w:rsidRPr="00CB1B46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CB1B46">
        <w:rPr>
          <w:rFonts w:asciiTheme="minorHAnsi" w:hAnsiTheme="minorHAnsi" w:cstheme="minorHAnsi"/>
          <w:sz w:val="24"/>
          <w:szCs w:val="24"/>
          <w:lang w:val="de-DE"/>
        </w:rPr>
        <w:t>Marčelo Damijanjević</w:t>
      </w:r>
    </w:p>
    <w:sectPr w:rsidR="00477EC3" w:rsidRPr="00CB1B46" w:rsidSect="007F2897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905"/>
    <w:multiLevelType w:val="hybridMultilevel"/>
    <w:tmpl w:val="EB1C2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476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F0C1F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151D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D2C03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30F7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0101D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04126"/>
    <w:multiLevelType w:val="hybridMultilevel"/>
    <w:tmpl w:val="D51AE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D072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47A5B"/>
    <w:multiLevelType w:val="hybridMultilevel"/>
    <w:tmpl w:val="A1ACC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E0EFD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95012"/>
    <w:multiLevelType w:val="hybridMultilevel"/>
    <w:tmpl w:val="0518E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823F9"/>
    <w:multiLevelType w:val="hybridMultilevel"/>
    <w:tmpl w:val="0D42E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1684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E039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1397D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C7EB5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3"/>
  </w:num>
  <w:num w:numId="9">
    <w:abstractNumId w:val="17"/>
  </w:num>
  <w:num w:numId="10">
    <w:abstractNumId w:val="6"/>
  </w:num>
  <w:num w:numId="11">
    <w:abstractNumId w:val="15"/>
  </w:num>
  <w:num w:numId="12">
    <w:abstractNumId w:val="11"/>
  </w:num>
  <w:num w:numId="13">
    <w:abstractNumId w:val="16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80070"/>
    <w:rsid w:val="000805ED"/>
    <w:rsid w:val="0008087C"/>
    <w:rsid w:val="00083C9A"/>
    <w:rsid w:val="0008447B"/>
    <w:rsid w:val="000854F8"/>
    <w:rsid w:val="00085FB0"/>
    <w:rsid w:val="00087E03"/>
    <w:rsid w:val="00090EB1"/>
    <w:rsid w:val="000919A3"/>
    <w:rsid w:val="00091BA7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F09"/>
    <w:rsid w:val="000B6594"/>
    <w:rsid w:val="000C0555"/>
    <w:rsid w:val="000C2277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6FD8"/>
    <w:rsid w:val="000F004E"/>
    <w:rsid w:val="000F1394"/>
    <w:rsid w:val="000F1F62"/>
    <w:rsid w:val="000F2080"/>
    <w:rsid w:val="000F24D9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55EF"/>
    <w:rsid w:val="00145895"/>
    <w:rsid w:val="00146AFC"/>
    <w:rsid w:val="00150A14"/>
    <w:rsid w:val="00151B79"/>
    <w:rsid w:val="0015500D"/>
    <w:rsid w:val="0015722A"/>
    <w:rsid w:val="00160D18"/>
    <w:rsid w:val="00160D4E"/>
    <w:rsid w:val="00167A97"/>
    <w:rsid w:val="001706C1"/>
    <w:rsid w:val="00170F8B"/>
    <w:rsid w:val="00173FEB"/>
    <w:rsid w:val="00175219"/>
    <w:rsid w:val="00176A53"/>
    <w:rsid w:val="001779D1"/>
    <w:rsid w:val="00180B63"/>
    <w:rsid w:val="00183E8F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D7B46"/>
    <w:rsid w:val="001E0387"/>
    <w:rsid w:val="001E521A"/>
    <w:rsid w:val="001E59DF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5CD0"/>
    <w:rsid w:val="0025692F"/>
    <w:rsid w:val="00257539"/>
    <w:rsid w:val="00260F62"/>
    <w:rsid w:val="00261D4F"/>
    <w:rsid w:val="002621F8"/>
    <w:rsid w:val="00263904"/>
    <w:rsid w:val="00263A0C"/>
    <w:rsid w:val="0026490B"/>
    <w:rsid w:val="00264C7D"/>
    <w:rsid w:val="002652BB"/>
    <w:rsid w:val="00265FFA"/>
    <w:rsid w:val="00266DB2"/>
    <w:rsid w:val="0027092C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903DB"/>
    <w:rsid w:val="0029133A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C0868"/>
    <w:rsid w:val="002C15A5"/>
    <w:rsid w:val="002C7C82"/>
    <w:rsid w:val="002D0C0E"/>
    <w:rsid w:val="002D0C2F"/>
    <w:rsid w:val="002D1041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AA0"/>
    <w:rsid w:val="0032649D"/>
    <w:rsid w:val="00326CC1"/>
    <w:rsid w:val="00327CBC"/>
    <w:rsid w:val="00330F73"/>
    <w:rsid w:val="003315A3"/>
    <w:rsid w:val="00333569"/>
    <w:rsid w:val="003362CA"/>
    <w:rsid w:val="00337BBA"/>
    <w:rsid w:val="00343353"/>
    <w:rsid w:val="003446BF"/>
    <w:rsid w:val="003448D9"/>
    <w:rsid w:val="003461A2"/>
    <w:rsid w:val="003467CA"/>
    <w:rsid w:val="0035235F"/>
    <w:rsid w:val="00354363"/>
    <w:rsid w:val="003543B7"/>
    <w:rsid w:val="00354E2B"/>
    <w:rsid w:val="003569F9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B5A"/>
    <w:rsid w:val="00396A60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1ED1"/>
    <w:rsid w:val="003E3701"/>
    <w:rsid w:val="003E48D3"/>
    <w:rsid w:val="003E78EE"/>
    <w:rsid w:val="003F123C"/>
    <w:rsid w:val="003F25D4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F54"/>
    <w:rsid w:val="004452E1"/>
    <w:rsid w:val="0044544C"/>
    <w:rsid w:val="0044663B"/>
    <w:rsid w:val="00446C5E"/>
    <w:rsid w:val="004476BB"/>
    <w:rsid w:val="00447ABF"/>
    <w:rsid w:val="004501D7"/>
    <w:rsid w:val="00452974"/>
    <w:rsid w:val="00453065"/>
    <w:rsid w:val="004552D7"/>
    <w:rsid w:val="004558B3"/>
    <w:rsid w:val="00455BE1"/>
    <w:rsid w:val="00460535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790"/>
    <w:rsid w:val="004908DB"/>
    <w:rsid w:val="00491F1E"/>
    <w:rsid w:val="00492C15"/>
    <w:rsid w:val="00494677"/>
    <w:rsid w:val="00494819"/>
    <w:rsid w:val="004963D7"/>
    <w:rsid w:val="004A403D"/>
    <w:rsid w:val="004A5DAE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527B"/>
    <w:rsid w:val="004C6CA2"/>
    <w:rsid w:val="004C7310"/>
    <w:rsid w:val="004D0F7C"/>
    <w:rsid w:val="004D1DE1"/>
    <w:rsid w:val="004D55D3"/>
    <w:rsid w:val="004D68C5"/>
    <w:rsid w:val="004D7D5E"/>
    <w:rsid w:val="004E01F4"/>
    <w:rsid w:val="004E1C03"/>
    <w:rsid w:val="004E235D"/>
    <w:rsid w:val="004E3F76"/>
    <w:rsid w:val="004E4CE0"/>
    <w:rsid w:val="004E6B21"/>
    <w:rsid w:val="004E6EF2"/>
    <w:rsid w:val="004F0238"/>
    <w:rsid w:val="004F0349"/>
    <w:rsid w:val="004F07AC"/>
    <w:rsid w:val="004F141F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61E2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30180"/>
    <w:rsid w:val="0063174D"/>
    <w:rsid w:val="0063338C"/>
    <w:rsid w:val="00635448"/>
    <w:rsid w:val="0063659B"/>
    <w:rsid w:val="00637966"/>
    <w:rsid w:val="00642434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0C6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E2666"/>
    <w:rsid w:val="006E37C4"/>
    <w:rsid w:val="006E70A9"/>
    <w:rsid w:val="006F6575"/>
    <w:rsid w:val="006F70A0"/>
    <w:rsid w:val="0070492C"/>
    <w:rsid w:val="00711C4A"/>
    <w:rsid w:val="007125DF"/>
    <w:rsid w:val="0071305B"/>
    <w:rsid w:val="00713CD9"/>
    <w:rsid w:val="00714AD3"/>
    <w:rsid w:val="007158D9"/>
    <w:rsid w:val="007170AA"/>
    <w:rsid w:val="00720A2A"/>
    <w:rsid w:val="00720C6A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927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676B"/>
    <w:rsid w:val="00826E18"/>
    <w:rsid w:val="00826EEB"/>
    <w:rsid w:val="00830CAD"/>
    <w:rsid w:val="00831E43"/>
    <w:rsid w:val="00832DF0"/>
    <w:rsid w:val="0083452E"/>
    <w:rsid w:val="00835826"/>
    <w:rsid w:val="00836F6A"/>
    <w:rsid w:val="00840058"/>
    <w:rsid w:val="0084174F"/>
    <w:rsid w:val="0084250B"/>
    <w:rsid w:val="0084336F"/>
    <w:rsid w:val="00844471"/>
    <w:rsid w:val="00846945"/>
    <w:rsid w:val="00846FEB"/>
    <w:rsid w:val="0085319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4D89"/>
    <w:rsid w:val="008B73E0"/>
    <w:rsid w:val="008B74C7"/>
    <w:rsid w:val="008B7BA6"/>
    <w:rsid w:val="008C0559"/>
    <w:rsid w:val="008C0C6C"/>
    <w:rsid w:val="008C144F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68C5"/>
    <w:rsid w:val="00A321E9"/>
    <w:rsid w:val="00A328CB"/>
    <w:rsid w:val="00A32C6D"/>
    <w:rsid w:val="00A33174"/>
    <w:rsid w:val="00A34169"/>
    <w:rsid w:val="00A43855"/>
    <w:rsid w:val="00A458DB"/>
    <w:rsid w:val="00A4680C"/>
    <w:rsid w:val="00A51791"/>
    <w:rsid w:val="00A518A2"/>
    <w:rsid w:val="00A51F93"/>
    <w:rsid w:val="00A536FE"/>
    <w:rsid w:val="00A60431"/>
    <w:rsid w:val="00A60C3E"/>
    <w:rsid w:val="00A62E1B"/>
    <w:rsid w:val="00A63315"/>
    <w:rsid w:val="00A6349C"/>
    <w:rsid w:val="00A635B9"/>
    <w:rsid w:val="00A63D6D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10AA"/>
    <w:rsid w:val="00A910D8"/>
    <w:rsid w:val="00A912B5"/>
    <w:rsid w:val="00A9438E"/>
    <w:rsid w:val="00A96BEA"/>
    <w:rsid w:val="00A97002"/>
    <w:rsid w:val="00A97B32"/>
    <w:rsid w:val="00AA0954"/>
    <w:rsid w:val="00AA3F67"/>
    <w:rsid w:val="00AA4E55"/>
    <w:rsid w:val="00AA733F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38D6"/>
    <w:rsid w:val="00AD4D01"/>
    <w:rsid w:val="00AD6DA4"/>
    <w:rsid w:val="00AD7733"/>
    <w:rsid w:val="00AE0B0B"/>
    <w:rsid w:val="00AE1019"/>
    <w:rsid w:val="00AE1597"/>
    <w:rsid w:val="00AE1F35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C16"/>
    <w:rsid w:val="00B4003C"/>
    <w:rsid w:val="00B427E0"/>
    <w:rsid w:val="00B43016"/>
    <w:rsid w:val="00B43522"/>
    <w:rsid w:val="00B43B21"/>
    <w:rsid w:val="00B46D34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A3C"/>
    <w:rsid w:val="00B71D18"/>
    <w:rsid w:val="00B75E0F"/>
    <w:rsid w:val="00B75FCE"/>
    <w:rsid w:val="00B7759D"/>
    <w:rsid w:val="00B77E38"/>
    <w:rsid w:val="00B806C3"/>
    <w:rsid w:val="00B83769"/>
    <w:rsid w:val="00B838B2"/>
    <w:rsid w:val="00B8410F"/>
    <w:rsid w:val="00B84DB1"/>
    <w:rsid w:val="00B85BF3"/>
    <w:rsid w:val="00B9101D"/>
    <w:rsid w:val="00B91F4D"/>
    <w:rsid w:val="00B92E9D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3FF"/>
    <w:rsid w:val="00BF7502"/>
    <w:rsid w:val="00BF7D7D"/>
    <w:rsid w:val="00C0069C"/>
    <w:rsid w:val="00C00B8B"/>
    <w:rsid w:val="00C011B2"/>
    <w:rsid w:val="00C0151A"/>
    <w:rsid w:val="00C01E80"/>
    <w:rsid w:val="00C03965"/>
    <w:rsid w:val="00C10992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64CFB"/>
    <w:rsid w:val="00C70CF8"/>
    <w:rsid w:val="00C73B26"/>
    <w:rsid w:val="00C753E3"/>
    <w:rsid w:val="00C75522"/>
    <w:rsid w:val="00C759C9"/>
    <w:rsid w:val="00C76C54"/>
    <w:rsid w:val="00C83030"/>
    <w:rsid w:val="00C83AB6"/>
    <w:rsid w:val="00C849C0"/>
    <w:rsid w:val="00C84FD1"/>
    <w:rsid w:val="00C85343"/>
    <w:rsid w:val="00C86DC7"/>
    <w:rsid w:val="00C92805"/>
    <w:rsid w:val="00C9313D"/>
    <w:rsid w:val="00C96D7A"/>
    <w:rsid w:val="00CA1F64"/>
    <w:rsid w:val="00CA3EF6"/>
    <w:rsid w:val="00CA40DE"/>
    <w:rsid w:val="00CA421F"/>
    <w:rsid w:val="00CB1B46"/>
    <w:rsid w:val="00CB2336"/>
    <w:rsid w:val="00CB2BFC"/>
    <w:rsid w:val="00CB2DEB"/>
    <w:rsid w:val="00CB3BE7"/>
    <w:rsid w:val="00CB6646"/>
    <w:rsid w:val="00CB6C51"/>
    <w:rsid w:val="00CB6DFF"/>
    <w:rsid w:val="00CB73AD"/>
    <w:rsid w:val="00CC0805"/>
    <w:rsid w:val="00CC738F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013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401A0"/>
    <w:rsid w:val="00D40883"/>
    <w:rsid w:val="00D42D25"/>
    <w:rsid w:val="00D42F86"/>
    <w:rsid w:val="00D435FB"/>
    <w:rsid w:val="00D43B98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380B"/>
    <w:rsid w:val="00D871E9"/>
    <w:rsid w:val="00D875E2"/>
    <w:rsid w:val="00D8772A"/>
    <w:rsid w:val="00D91B10"/>
    <w:rsid w:val="00D91C2D"/>
    <w:rsid w:val="00D9277C"/>
    <w:rsid w:val="00D93E7B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68"/>
    <w:rsid w:val="00E027D8"/>
    <w:rsid w:val="00E049A2"/>
    <w:rsid w:val="00E054AD"/>
    <w:rsid w:val="00E05EA2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18CF"/>
    <w:rsid w:val="00E225FD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6ED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6B8"/>
    <w:rsid w:val="00EA7904"/>
    <w:rsid w:val="00EA7911"/>
    <w:rsid w:val="00EA79BF"/>
    <w:rsid w:val="00EB5649"/>
    <w:rsid w:val="00EB66A7"/>
    <w:rsid w:val="00EC104B"/>
    <w:rsid w:val="00ED0155"/>
    <w:rsid w:val="00ED3F0C"/>
    <w:rsid w:val="00ED589F"/>
    <w:rsid w:val="00ED6C3F"/>
    <w:rsid w:val="00ED7B73"/>
    <w:rsid w:val="00EE09FD"/>
    <w:rsid w:val="00EE17D5"/>
    <w:rsid w:val="00EE3643"/>
    <w:rsid w:val="00EE38AB"/>
    <w:rsid w:val="00EE3FA2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2596"/>
    <w:rsid w:val="00F02692"/>
    <w:rsid w:val="00F04223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3842"/>
    <w:rsid w:val="00F13FDC"/>
    <w:rsid w:val="00F14FD1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205C"/>
    <w:rsid w:val="00F5206D"/>
    <w:rsid w:val="00F5392C"/>
    <w:rsid w:val="00F54949"/>
    <w:rsid w:val="00F61084"/>
    <w:rsid w:val="00F61731"/>
    <w:rsid w:val="00F619F6"/>
    <w:rsid w:val="00F61E4F"/>
    <w:rsid w:val="00F633ED"/>
    <w:rsid w:val="00F67C8B"/>
    <w:rsid w:val="00F7019E"/>
    <w:rsid w:val="00F71E3D"/>
    <w:rsid w:val="00F73912"/>
    <w:rsid w:val="00F73F92"/>
    <w:rsid w:val="00F76E23"/>
    <w:rsid w:val="00F7717B"/>
    <w:rsid w:val="00F80D64"/>
    <w:rsid w:val="00F83845"/>
    <w:rsid w:val="00F86775"/>
    <w:rsid w:val="00F8686F"/>
    <w:rsid w:val="00F873C6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42B7"/>
    <w:rsid w:val="00FA44A3"/>
    <w:rsid w:val="00FA51E8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432F"/>
    <w:rsid w:val="00FF539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4674-DA4B-435E-8E51-C76410B8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1310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*GRAD CRES*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9</cp:revision>
  <cp:lastPrinted>2016-08-31T06:19:00Z</cp:lastPrinted>
  <dcterms:created xsi:type="dcterms:W3CDTF">2016-10-05T10:44:00Z</dcterms:created>
  <dcterms:modified xsi:type="dcterms:W3CDTF">2016-10-14T11:20:00Z</dcterms:modified>
</cp:coreProperties>
</file>