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6A" w:rsidRDefault="008676D7" w:rsidP="00B10B6F">
      <w:pPr>
        <w:rPr>
          <w:rFonts w:asciiTheme="minorHAnsi" w:hAnsiTheme="minorHAnsi" w:cstheme="minorHAnsi"/>
          <w:sz w:val="24"/>
          <w:szCs w:val="24"/>
          <w:lang w:val="hr-HR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1" locked="0" layoutInCell="1" allowOverlap="1" wp14:editId="726988F2">
            <wp:simplePos x="0" y="0"/>
            <wp:positionH relativeFrom="column">
              <wp:posOffset>175260</wp:posOffset>
            </wp:positionH>
            <wp:positionV relativeFrom="paragraph">
              <wp:posOffset>-3810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D7" w:rsidRDefault="008676D7" w:rsidP="00B10B6F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8676D7" w:rsidRDefault="008676D7" w:rsidP="00B10B6F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8676D7" w:rsidRDefault="008676D7" w:rsidP="00204A43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8676D7" w:rsidRPr="008676D7" w:rsidRDefault="008676D7" w:rsidP="00B10B6F">
      <w:pPr>
        <w:rPr>
          <w:rFonts w:asciiTheme="minorHAnsi" w:hAnsiTheme="minorHAnsi" w:cstheme="minorHAnsi"/>
          <w:b/>
          <w:sz w:val="20"/>
          <w:szCs w:val="20"/>
          <w:lang w:val="hr-HR"/>
        </w:rPr>
      </w:pPr>
      <w:r w:rsidRPr="008676D7">
        <w:rPr>
          <w:rFonts w:asciiTheme="minorHAnsi" w:hAnsiTheme="minorHAnsi" w:cstheme="minorHAnsi"/>
          <w:b/>
          <w:sz w:val="20"/>
          <w:szCs w:val="20"/>
          <w:lang w:val="hr-HR"/>
        </w:rPr>
        <w:t>REPUBLIKA HRVATSKA</w:t>
      </w:r>
    </w:p>
    <w:p w:rsidR="008676D7" w:rsidRPr="008676D7" w:rsidRDefault="008676D7" w:rsidP="008676D7">
      <w:pPr>
        <w:rPr>
          <w:rFonts w:ascii="Calibri" w:hAnsi="Calibri" w:cs="Calibri"/>
          <w:b/>
          <w:sz w:val="20"/>
          <w:szCs w:val="20"/>
        </w:rPr>
      </w:pPr>
      <w:r w:rsidRPr="008676D7">
        <w:rPr>
          <w:rFonts w:ascii="Calibri" w:hAnsi="Calibri" w:cs="Calibri"/>
          <w:b/>
          <w:sz w:val="20"/>
          <w:szCs w:val="20"/>
        </w:rPr>
        <w:t>PRIMORSKO-GORANSKA ŽUPANIJA</w:t>
      </w:r>
    </w:p>
    <w:p w:rsidR="008676D7" w:rsidRPr="008676D7" w:rsidRDefault="008676D7" w:rsidP="008676D7">
      <w:pPr>
        <w:rPr>
          <w:rFonts w:ascii="Calibri" w:hAnsi="Calibri" w:cs="Calibri"/>
          <w:b/>
          <w:sz w:val="20"/>
          <w:szCs w:val="20"/>
        </w:rPr>
      </w:pPr>
      <w:r w:rsidRPr="008676D7">
        <w:rPr>
          <w:rFonts w:ascii="Calibri" w:hAnsi="Calibri" w:cs="Calibri"/>
          <w:b/>
          <w:sz w:val="20"/>
          <w:szCs w:val="20"/>
        </w:rPr>
        <w:t>GRAD CRES</w:t>
      </w:r>
    </w:p>
    <w:p w:rsidR="008676D7" w:rsidRPr="002F0563" w:rsidRDefault="002F0563" w:rsidP="008676D7">
      <w:pPr>
        <w:rPr>
          <w:rFonts w:asciiTheme="minorHAnsi" w:hAnsiTheme="minorHAnsi" w:cstheme="minorHAnsi"/>
          <w:b/>
          <w:sz w:val="20"/>
          <w:szCs w:val="20"/>
        </w:rPr>
      </w:pPr>
      <w:r w:rsidRPr="002F0563">
        <w:rPr>
          <w:rFonts w:asciiTheme="minorHAnsi" w:hAnsiTheme="minorHAnsi" w:cstheme="minorHAnsi"/>
          <w:b/>
          <w:sz w:val="20"/>
          <w:szCs w:val="20"/>
        </w:rPr>
        <w:t>GRADONAČELNIK</w:t>
      </w:r>
    </w:p>
    <w:p w:rsidR="002F0563" w:rsidRDefault="002F0563" w:rsidP="008676D7">
      <w:pPr>
        <w:rPr>
          <w:rFonts w:ascii="Calibri" w:hAnsi="Calibri" w:cs="Calibri"/>
          <w:bCs/>
        </w:rPr>
      </w:pPr>
    </w:p>
    <w:p w:rsidR="008676D7" w:rsidRPr="00E3346D" w:rsidRDefault="002F0563" w:rsidP="008676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Klasa: </w:t>
      </w:r>
      <w:r w:rsidR="00ED70BF">
        <w:rPr>
          <w:rFonts w:ascii="Calibri" w:hAnsi="Calibri" w:cs="Calibri"/>
          <w:bCs/>
        </w:rPr>
        <w:t>320-01/19-1/4</w:t>
      </w:r>
    </w:p>
    <w:p w:rsidR="008676D7" w:rsidRPr="00E3346D" w:rsidRDefault="00ED70BF" w:rsidP="008676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Ur. broj:2213/02-02</w:t>
      </w:r>
      <w:r w:rsidR="008676D7" w:rsidRPr="00E3346D">
        <w:rPr>
          <w:rFonts w:ascii="Calibri" w:hAnsi="Calibri" w:cs="Calibri"/>
          <w:bCs/>
        </w:rPr>
        <w:t>-19-</w:t>
      </w:r>
      <w:r>
        <w:rPr>
          <w:rFonts w:ascii="Calibri" w:hAnsi="Calibri" w:cs="Calibri"/>
          <w:bCs/>
        </w:rPr>
        <w:t>3</w:t>
      </w:r>
    </w:p>
    <w:p w:rsidR="008676D7" w:rsidRDefault="008676D7" w:rsidP="00B10B6F">
      <w:pPr>
        <w:rPr>
          <w:rFonts w:ascii="Calibri" w:hAnsi="Calibri" w:cs="Calibri"/>
          <w:bCs/>
        </w:rPr>
      </w:pPr>
      <w:r w:rsidRPr="00E3346D">
        <w:rPr>
          <w:rFonts w:ascii="Calibri" w:hAnsi="Calibri" w:cs="Calibri"/>
          <w:bCs/>
        </w:rPr>
        <w:t>Cres,</w:t>
      </w:r>
      <w:r w:rsidR="00ED70B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24</w:t>
      </w:r>
      <w:r w:rsidRPr="00E3346D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listopada 2019.</w:t>
      </w:r>
    </w:p>
    <w:p w:rsidR="008676D7" w:rsidRPr="002F0563" w:rsidRDefault="008676D7" w:rsidP="002F0563">
      <w:pPr>
        <w:pStyle w:val="Popis"/>
        <w:spacing w:after="0"/>
        <w:jc w:val="right"/>
        <w:rPr>
          <w:rFonts w:ascii="Calibri" w:hAnsi="Calibri"/>
          <w:sz w:val="24"/>
          <w:szCs w:val="24"/>
        </w:rPr>
      </w:pPr>
      <w:r w:rsidRPr="00F60D8B">
        <w:rPr>
          <w:rFonts w:ascii="Calibri" w:hAnsi="Calibri"/>
          <w:sz w:val="24"/>
          <w:szCs w:val="24"/>
        </w:rPr>
        <w:t>GRADSKO VIJEĆE</w:t>
      </w:r>
    </w:p>
    <w:p w:rsidR="008676D7" w:rsidRPr="00204A43" w:rsidRDefault="008676D7" w:rsidP="008676D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4A43">
        <w:rPr>
          <w:rFonts w:asciiTheme="minorHAnsi" w:hAnsiTheme="minorHAnsi" w:cstheme="minorHAnsi"/>
          <w:b/>
          <w:sz w:val="24"/>
          <w:szCs w:val="24"/>
        </w:rPr>
        <w:t xml:space="preserve">PRIJEDLOG ZA DONOŠENJE </w:t>
      </w:r>
    </w:p>
    <w:p w:rsidR="008676D7" w:rsidRPr="00204A43" w:rsidRDefault="008676D7" w:rsidP="008676D7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4A43">
        <w:rPr>
          <w:rFonts w:asciiTheme="minorHAnsi" w:hAnsiTheme="minorHAnsi" w:cstheme="minorHAnsi"/>
          <w:b/>
          <w:sz w:val="24"/>
          <w:szCs w:val="24"/>
        </w:rPr>
        <w:t>ODLUKE O PRISTUPANJU GRADA CRESA KAO OSNIVAČA</w:t>
      </w:r>
    </w:p>
    <w:p w:rsidR="008676D7" w:rsidRPr="00204A43" w:rsidRDefault="00204A43" w:rsidP="008676D7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4A43">
        <w:rPr>
          <w:rFonts w:asciiTheme="minorHAnsi" w:hAnsiTheme="minorHAnsi" w:cstheme="minorHAnsi"/>
          <w:b/>
          <w:sz w:val="24"/>
          <w:szCs w:val="24"/>
        </w:rPr>
        <w:t>CENTRU ZA POLJOPRIVREDU I RURALNI RAZVOJ</w:t>
      </w:r>
      <w:r w:rsidR="008676D7" w:rsidRPr="00204A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4390">
        <w:rPr>
          <w:rFonts w:asciiTheme="minorHAnsi" w:hAnsiTheme="minorHAnsi" w:cstheme="minorHAnsi"/>
          <w:b/>
          <w:sz w:val="24"/>
          <w:szCs w:val="24"/>
        </w:rPr>
        <w:t>PRIMORSKO-GORANSKE ŽUPANIJE</w:t>
      </w:r>
    </w:p>
    <w:p w:rsidR="008676D7" w:rsidRPr="00204A43" w:rsidRDefault="008676D7" w:rsidP="008676D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676D7" w:rsidRPr="00204A43" w:rsidRDefault="008676D7" w:rsidP="008676D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04A43">
        <w:rPr>
          <w:rFonts w:asciiTheme="minorHAnsi" w:hAnsiTheme="minorHAnsi" w:cstheme="minorHAnsi"/>
          <w:b/>
          <w:sz w:val="24"/>
          <w:szCs w:val="24"/>
        </w:rPr>
        <w:t xml:space="preserve">Pravni osnov i obrazloženje: </w:t>
      </w:r>
    </w:p>
    <w:p w:rsidR="00204A43" w:rsidRPr="00204A43" w:rsidRDefault="00204A43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Pravni osnov za donošenje ove odluke proizlazi iz članka 29. Statuta Grada Cresa.</w:t>
      </w:r>
    </w:p>
    <w:p w:rsidR="00ED70BF" w:rsidRDefault="00694390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>Ovom odlukom predlaže se da Grad Cres pristupi Centru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za poljoprivredu i ruralni razvoj Primorsko-goranske županije, 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>kao osnivač.</w:t>
      </w:r>
    </w:p>
    <w:p w:rsidR="000224FB" w:rsidRPr="00204A43" w:rsidRDefault="00ED70BF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Centar za poljoprivredu i ruralni razvoj 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Primorsko-goranske županije (u daljnjem tekstu: Centar) je ustanova sa 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>sjediš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tem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u 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Star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>oj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Sušic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i, Karolinska cesta 87. 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O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snovan 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je 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Sporazumom o osnivanju ustanove – Centra za brdsko - planinsku poljoprivredu Primorsko – goranske županije od 17. 07. 2000.g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>odine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. 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Navedeni Sporazum su osnivači izmijenili odlukama donesenim u razdoblju između 18.12.2014.g. do 28. 04.2015.g., pri čemu je izmijenjen i naziv 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centra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iz „Centar za brdsko-planinsku poljoprivredu Primorsko-goranske županije„ u „Centar za poljoprivredu i ruralni razvoj Primorsko-goranske županije“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.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</w:t>
      </w:r>
    </w:p>
    <w:p w:rsidR="000224FB" w:rsidRPr="00204A43" w:rsidRDefault="008D7F06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Centar 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je upisan u registar trgovačkog suda u Rijeci kao ustanova, MBS: 0401588949, OIB: 07103881876, pod nazivom: „Centar za poljoprivredu i ruralni razvoj Primorsko-goranske županije“. 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Osnivači su Primorsko-goranska županija, gradovi Čabar, Delnice, Kastav i Vrbovsko, te općine Brod Moravice, Čavle, Fužine, Jelenje, Klana, Lokve, Mrkopalj, Ravna Gora, Skrad, Vinodolska općina i Viškovo (dalje u tekstu: Osnivači).  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Sporazumom o osnivanju Centra za poljoprivredu i ruralni razvoj Primorsko-goranske županije, od 01. kolovoza 2018.g., propisano je da u radu Centra mogu sudjelovati isključivo Osnivači C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entra</w:t>
      </w:r>
      <w:r w:rsidR="00C71296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ali je ujedno predviđeno da se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, pod jednakim uvjetima kao 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i 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Osnivači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,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mogu priključiti i druge jedinice lokalne samouprave, kao pridruženi član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ovi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. Grad 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Cres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je pridruženi član Centra. </w:t>
      </w:r>
    </w:p>
    <w:p w:rsidR="000224FB" w:rsidRPr="00204A43" w:rsidRDefault="00204A43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Grad Cres potpisnik je Ugovor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a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o sufinanciranju programa i aktivnosti C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entra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kao pridruženi član a 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31.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prosinca 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2019.g. pridruženim članovima 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taj ugovor ističe.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Istekom navedenog Ugovora daljnja suradnja s Centrom bit će omogućena samo sadašnjim i budućim osnivačima, jer pridruženi članovi više nisu predviđeni u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novom S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porazumu. 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Projekti i aktivnosti  koje provodi C</w:t>
      </w:r>
      <w:r w:rsidR="008D7F06">
        <w:rPr>
          <w:rFonts w:asciiTheme="minorHAnsi" w:eastAsiaTheme="minorHAnsi" w:hAnsiTheme="minorHAnsi" w:cstheme="minorHAnsi"/>
          <w:sz w:val="24"/>
          <w:szCs w:val="24"/>
          <w:lang w:val="hr-HR"/>
        </w:rPr>
        <w:t>entar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od 31. prosinca 2019.g. bit će usmjereni isključivo na Osnivače, dok će se sve ostale 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jedinice loklane samoup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>rave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imati mogućnost sudjelovanja u radu Centra na tržišnom  principu odnosno prema komercijalnim cijenama za pojedine vrste usluga ili za sudjelovanje u projektima Centra. </w:t>
      </w:r>
    </w:p>
    <w:p w:rsidR="000224FB" w:rsidRPr="00204A43" w:rsidRDefault="00204A43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Donošenjem ove odluke o pristupanju kao osnivač, Grad Cres</w:t>
      </w:r>
      <w:r w:rsidR="000224FB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, imenovat će svog predstavnika u tijelo ustanove: Stručno vijeće Centra posredstvom kojeg će sudjelovati u radu Centra. 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Za potrebe pristupanja C</w:t>
      </w:r>
      <w:r w:rsidR="00563A3C">
        <w:rPr>
          <w:rFonts w:asciiTheme="minorHAnsi" w:eastAsiaTheme="minorHAnsi" w:hAnsiTheme="minorHAnsi" w:cstheme="minorHAnsi"/>
          <w:sz w:val="24"/>
          <w:szCs w:val="24"/>
          <w:lang w:val="hr-HR"/>
        </w:rPr>
        <w:t>entra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, kao osnivač, Grad 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Cres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obvez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an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je donijeti odluku o pristupanju, imenovati svog predstavnika u Stručno vijeće i uplatiti iznos od 5.000,00 kn kao osnivački ulog. </w:t>
      </w:r>
    </w:p>
    <w:p w:rsidR="00694390" w:rsidRDefault="000224FB" w:rsidP="000224FB">
      <w:pPr>
        <w:widowControl/>
        <w:adjustRightInd w:val="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Minimalna godišnja financijska obveza </w:t>
      </w:r>
      <w:r w:rsidR="00204A43" w:rsidRPr="00204A43">
        <w:rPr>
          <w:rFonts w:asciiTheme="minorHAnsi" w:hAnsiTheme="minorHAnsi" w:cstheme="minorHAnsi"/>
          <w:sz w:val="24"/>
          <w:szCs w:val="24"/>
          <w:lang w:val="hr-HR"/>
        </w:rPr>
        <w:t>Grada Cresa kao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04A43" w:rsidRPr="00204A43">
        <w:rPr>
          <w:rFonts w:asciiTheme="minorHAnsi" w:hAnsiTheme="minorHAnsi" w:cstheme="minorHAnsi"/>
          <w:sz w:val="24"/>
          <w:szCs w:val="24"/>
          <w:lang w:val="hr-HR"/>
        </w:rPr>
        <w:t>o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snivača (uz jednokratnih 5.000,00 kn osnivačkog uloga pri pristupanju) je 20.000,00 kn, a može bit i veća ukoliko </w:t>
      </w:r>
      <w:r w:rsidR="00204A4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se 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>tako odluči</w:t>
      </w:r>
      <w:r w:rsidR="00204A43" w:rsidRPr="00204A43">
        <w:rPr>
          <w:rFonts w:asciiTheme="minorHAnsi" w:hAnsiTheme="minorHAnsi" w:cstheme="minorHAnsi"/>
          <w:sz w:val="24"/>
          <w:szCs w:val="24"/>
          <w:lang w:val="hr-HR"/>
        </w:rPr>
        <w:t>.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hAnsiTheme="minorHAnsi" w:cstheme="minorHAnsi"/>
          <w:sz w:val="24"/>
          <w:szCs w:val="24"/>
          <w:lang w:val="hr-HR"/>
        </w:rPr>
        <w:lastRenderedPageBreak/>
        <w:t>Način trošenja predmetnih sredstava, prikupljenih od strane Osnivača, definiran je godišnjim poslovnim i financijskim planom C</w:t>
      </w:r>
      <w:r w:rsidR="00563A3C">
        <w:rPr>
          <w:rFonts w:asciiTheme="minorHAnsi" w:hAnsiTheme="minorHAnsi" w:cstheme="minorHAnsi"/>
          <w:sz w:val="24"/>
          <w:szCs w:val="24"/>
          <w:lang w:val="hr-HR"/>
        </w:rPr>
        <w:t>entra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>, odnosno projektima koje C</w:t>
      </w:r>
      <w:r w:rsidR="00563A3C">
        <w:rPr>
          <w:rFonts w:asciiTheme="minorHAnsi" w:hAnsiTheme="minorHAnsi" w:cstheme="minorHAnsi"/>
          <w:sz w:val="24"/>
          <w:szCs w:val="24"/>
          <w:lang w:val="hr-HR"/>
        </w:rPr>
        <w:t>entar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provodi u toj godini na području cijele PGŽ, a potencijalno i na području Grada </w:t>
      </w:r>
      <w:r w:rsidR="00204A43" w:rsidRPr="00204A43">
        <w:rPr>
          <w:rFonts w:asciiTheme="minorHAnsi" w:hAnsiTheme="minorHAnsi" w:cstheme="minorHAnsi"/>
          <w:sz w:val="24"/>
          <w:szCs w:val="24"/>
          <w:lang w:val="hr-HR"/>
        </w:rPr>
        <w:t>Cresa</w:t>
      </w:r>
      <w:r w:rsidRPr="00204A43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ED70BF" w:rsidRDefault="00694390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>Grad Cres je i do sada k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>ao pridruženi član</w:t>
      </w: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Centra godišnje izdvajao 20.000,00 kn 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>za projekte Centra.</w:t>
      </w:r>
      <w:r w:rsidR="00563A3C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S</w:t>
      </w: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>redstva potr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ebna </w:t>
      </w: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za osnivanje i rad Centra 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>biti će osigurana u</w:t>
      </w:r>
      <w:r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>Proračunu Grada Cresa.</w:t>
      </w:r>
    </w:p>
    <w:p w:rsidR="000224FB" w:rsidRPr="00204A43" w:rsidRDefault="000224FB" w:rsidP="000224FB">
      <w:pPr>
        <w:widowControl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Pr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edlaže se Grad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>s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kom vijeću usv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>ajanje</w:t>
      </w:r>
      <w:r w:rsidR="00204A4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Odluke </w:t>
      </w:r>
      <w:r w:rsidR="00811CCA">
        <w:rPr>
          <w:rFonts w:asciiTheme="minorHAnsi" w:eastAsiaTheme="minorHAnsi" w:hAnsiTheme="minorHAnsi" w:cstheme="minorHAnsi"/>
          <w:sz w:val="24"/>
          <w:szCs w:val="24"/>
          <w:lang w:val="hr-HR"/>
        </w:rPr>
        <w:t>o pristupanju Grada Cresa kao osnivača</w:t>
      </w:r>
      <w:r w:rsidR="00ED70BF">
        <w:rPr>
          <w:rFonts w:asciiTheme="minorHAnsi" w:eastAsiaTheme="minorHAnsi" w:hAnsiTheme="minorHAnsi" w:cstheme="minorHAnsi"/>
          <w:sz w:val="24"/>
          <w:szCs w:val="24"/>
          <w:lang w:val="hr-HR"/>
        </w:rPr>
        <w:t>,</w:t>
      </w:r>
      <w:r w:rsidR="00811CCA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Centru za poljoprivredu i ruralni razvoj</w:t>
      </w:r>
      <w:r w:rsidR="00694390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Primorsko-goranske županije</w:t>
      </w:r>
      <w:r w:rsidR="00811CCA">
        <w:rPr>
          <w:rFonts w:asciiTheme="minorHAnsi" w:eastAsiaTheme="minorHAnsi" w:hAnsiTheme="minorHAnsi" w:cstheme="minorHAnsi"/>
          <w:sz w:val="24"/>
          <w:szCs w:val="24"/>
          <w:lang w:val="hr-HR"/>
        </w:rPr>
        <w:t>.</w:t>
      </w:r>
      <w:r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</w:t>
      </w:r>
    </w:p>
    <w:p w:rsidR="000224FB" w:rsidRPr="00204A43" w:rsidRDefault="000224FB" w:rsidP="000224FB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  <w:lang w:val="hr-HR"/>
        </w:rPr>
      </w:pPr>
    </w:p>
    <w:p w:rsidR="008676D7" w:rsidRPr="00204A43" w:rsidRDefault="008676D7" w:rsidP="00B10B6F">
      <w:pPr>
        <w:rPr>
          <w:rFonts w:asciiTheme="minorHAnsi" w:hAnsiTheme="minorHAnsi" w:cstheme="minorHAnsi"/>
          <w:bCs/>
          <w:sz w:val="24"/>
          <w:szCs w:val="24"/>
        </w:rPr>
      </w:pPr>
    </w:p>
    <w:p w:rsidR="008676D7" w:rsidRPr="00811CCA" w:rsidRDefault="00204A43" w:rsidP="00D7231F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811CCA">
        <w:rPr>
          <w:rFonts w:asciiTheme="minorHAnsi" w:hAnsiTheme="minorHAnsi" w:cstheme="minorHAnsi"/>
          <w:b/>
          <w:sz w:val="24"/>
          <w:szCs w:val="24"/>
          <w:lang w:val="hr-HR"/>
        </w:rPr>
        <w:t>TEKST AKTA</w:t>
      </w:r>
    </w:p>
    <w:p w:rsidR="008676D7" w:rsidRPr="00204A43" w:rsidRDefault="008676D7" w:rsidP="00D7231F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:rsidR="00BA1E64" w:rsidRPr="00204A43" w:rsidRDefault="00ED70BF" w:rsidP="00D7231F">
      <w:pPr>
        <w:jc w:val="both"/>
        <w:rPr>
          <w:rFonts w:asciiTheme="minorHAnsi" w:hAnsiTheme="minorHAnsi" w:cstheme="minorHAnsi"/>
          <w:color w:val="232323"/>
          <w:sz w:val="24"/>
          <w:szCs w:val="24"/>
          <w:highlight w:val="yellow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Na temelju članka </w:t>
      </w:r>
      <w:r w:rsidR="008676D7" w:rsidRPr="00204A43">
        <w:rPr>
          <w:rFonts w:asciiTheme="minorHAnsi" w:hAnsiTheme="minorHAnsi" w:cstheme="minorHAnsi"/>
          <w:sz w:val="24"/>
          <w:szCs w:val="24"/>
          <w:lang w:val="hr-HR"/>
        </w:rPr>
        <w:t>29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>.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Statuta 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>Grada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8676D7" w:rsidRPr="00204A43">
        <w:rPr>
          <w:rFonts w:asciiTheme="minorHAnsi" w:hAnsiTheme="minorHAnsi" w:cstheme="minorHAnsi"/>
          <w:sz w:val="24"/>
          <w:szCs w:val="24"/>
          <w:lang w:val="hr-HR"/>
        </w:rPr>
        <w:t>Cresa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>(„Službene novine Primorsko-goranske županije“ br</w:t>
      </w:r>
      <w:r w:rsidR="008676D7" w:rsidRPr="00204A43">
        <w:rPr>
          <w:rFonts w:asciiTheme="minorHAnsi" w:hAnsiTheme="minorHAnsi" w:cstheme="minorHAnsi"/>
          <w:sz w:val="24"/>
          <w:szCs w:val="24"/>
          <w:lang w:val="hr-HR"/>
        </w:rPr>
        <w:t>. 29/09, 14/13, 5/18, 25/18)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 w:rsidR="008676D7" w:rsidRPr="00204A43">
        <w:rPr>
          <w:rFonts w:asciiTheme="minorHAnsi" w:hAnsiTheme="minorHAnsi" w:cstheme="minorHAnsi"/>
          <w:sz w:val="24"/>
          <w:szCs w:val="24"/>
          <w:lang w:val="hr-HR"/>
        </w:rPr>
        <w:t>Gradsko vijeće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Grada</w:t>
      </w:r>
      <w:r w:rsidR="008676D7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Cresa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, na  sjednici, održanoj </w:t>
      </w:r>
      <w:r w:rsidR="002745EA" w:rsidRPr="00204A43">
        <w:rPr>
          <w:rFonts w:asciiTheme="minorHAnsi" w:hAnsiTheme="minorHAnsi" w:cstheme="minorHAnsi"/>
          <w:sz w:val="24"/>
          <w:szCs w:val="24"/>
          <w:lang w:val="hr-HR"/>
        </w:rPr>
        <w:t>__________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>2019. godine, don</w:t>
      </w:r>
      <w:r w:rsidR="00644978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ijelo je </w:t>
      </w:r>
    </w:p>
    <w:p w:rsidR="0094686A" w:rsidRPr="00204A43" w:rsidRDefault="0094686A" w:rsidP="00B10B6F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8676D7" w:rsidRPr="00204A43" w:rsidRDefault="004E05F8" w:rsidP="004E05F8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ODLUKU </w:t>
      </w:r>
      <w:r w:rsidR="004E0FD2"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O </w:t>
      </w:r>
      <w:r w:rsidR="00106794" w:rsidRPr="00204A43">
        <w:rPr>
          <w:rFonts w:asciiTheme="minorHAnsi" w:hAnsiTheme="minorHAnsi" w:cstheme="minorHAnsi"/>
          <w:b/>
          <w:sz w:val="24"/>
          <w:szCs w:val="24"/>
          <w:lang w:val="hr-HR"/>
        </w:rPr>
        <w:t>PRISTUPAN</w:t>
      </w:r>
      <w:r w:rsidR="004E0FD2" w:rsidRPr="00204A43">
        <w:rPr>
          <w:rFonts w:asciiTheme="minorHAnsi" w:hAnsiTheme="minorHAnsi" w:cstheme="minorHAnsi"/>
          <w:b/>
          <w:sz w:val="24"/>
          <w:szCs w:val="24"/>
          <w:lang w:val="hr-HR"/>
        </w:rPr>
        <w:t>J</w:t>
      </w:r>
      <w:r w:rsidR="00106794"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U </w:t>
      </w:r>
      <w:r w:rsidR="00757593"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GRADA </w:t>
      </w:r>
      <w:r w:rsidR="008676D7" w:rsidRPr="00204A43">
        <w:rPr>
          <w:rFonts w:asciiTheme="minorHAnsi" w:hAnsiTheme="minorHAnsi" w:cstheme="minorHAnsi"/>
          <w:b/>
          <w:sz w:val="24"/>
          <w:szCs w:val="24"/>
          <w:lang w:val="hr-HR"/>
        </w:rPr>
        <w:t>CRESA</w:t>
      </w:r>
      <w:r w:rsidR="00106794"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644978" w:rsidRPr="00204A43">
        <w:rPr>
          <w:rFonts w:asciiTheme="minorHAnsi" w:hAnsiTheme="minorHAnsi" w:cstheme="minorHAnsi"/>
          <w:b/>
          <w:sz w:val="24"/>
          <w:szCs w:val="24"/>
          <w:lang w:val="hr-HR"/>
        </w:rPr>
        <w:t>KAO</w:t>
      </w:r>
      <w:r w:rsidR="004E0FD2"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OSNIVAČA</w:t>
      </w:r>
      <w:r w:rsidR="00644978"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106794" w:rsidRPr="00204A43" w:rsidRDefault="00106794" w:rsidP="004E05F8">
      <w:pPr>
        <w:overflowPunct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204A43">
        <w:rPr>
          <w:rFonts w:asciiTheme="minorHAnsi" w:hAnsiTheme="minorHAnsi" w:cstheme="minorHAnsi"/>
          <w:b/>
          <w:sz w:val="24"/>
          <w:szCs w:val="24"/>
          <w:lang w:val="hr-HR"/>
        </w:rPr>
        <w:t>CENTRU ZA POLJOPRIVREDU I RURALNI RAZVOJ</w:t>
      </w:r>
      <w:r w:rsidR="002F056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PRIMORSKO-GORANSKE ŽUPANIJE</w:t>
      </w:r>
      <w:r w:rsidRPr="00204A43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</w:p>
    <w:p w:rsidR="0094686A" w:rsidRPr="00204A43" w:rsidRDefault="0094686A" w:rsidP="00B10B6F">
      <w:pPr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12073" w:rsidRPr="002F0563" w:rsidRDefault="00412073" w:rsidP="00412073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2F0563">
        <w:rPr>
          <w:rFonts w:asciiTheme="minorHAnsi" w:hAnsiTheme="minorHAnsi" w:cstheme="minorHAnsi"/>
          <w:sz w:val="24"/>
          <w:szCs w:val="24"/>
          <w:lang w:val="hr-HR"/>
        </w:rPr>
        <w:t>Članak 1.</w:t>
      </w:r>
    </w:p>
    <w:p w:rsidR="00412073" w:rsidRPr="00204A43" w:rsidRDefault="00ED70BF" w:rsidP="002F0563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Grad </w:t>
      </w:r>
      <w:r w:rsidR="00811CCA">
        <w:rPr>
          <w:rFonts w:asciiTheme="minorHAnsi" w:hAnsiTheme="minorHAnsi" w:cstheme="minorHAnsi"/>
          <w:sz w:val="24"/>
          <w:szCs w:val="24"/>
          <w:lang w:val="hr-HR"/>
        </w:rPr>
        <w:t>Cres</w:t>
      </w:r>
      <w:r w:rsidR="00644978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kao dugogodišnji pridruženi član Centra za poljoprivredu i ruralni razvoj </w:t>
      </w:r>
      <w:r w:rsidR="00644978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Primorsko -goranske županije, OIB 07103881876, sa sjedištem u Ravnoj Gori, Stara Sušica, Karolinska cesta 87, (u daljnjem tekstu: Centar)</w:t>
      </w:r>
      <w:r w:rsidR="004E0FD2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ovom odlukom </w:t>
      </w:r>
      <w:r w:rsidR="00757593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>pristup</w:t>
      </w:r>
      <w:r w:rsidR="002F0563">
        <w:rPr>
          <w:rFonts w:asciiTheme="minorHAnsi" w:eastAsiaTheme="minorHAnsi" w:hAnsiTheme="minorHAnsi" w:cstheme="minorHAnsi"/>
          <w:sz w:val="24"/>
          <w:szCs w:val="24"/>
          <w:lang w:val="hr-HR"/>
        </w:rPr>
        <w:t>a</w:t>
      </w:r>
      <w:r w:rsidR="00644978" w:rsidRPr="00204A43">
        <w:rPr>
          <w:rFonts w:asciiTheme="minorHAnsi" w:eastAsiaTheme="minorHAnsi" w:hAnsiTheme="minorHAnsi" w:cstheme="minorHAnsi"/>
          <w:sz w:val="24"/>
          <w:szCs w:val="24"/>
          <w:lang w:val="hr-HR"/>
        </w:rPr>
        <w:t xml:space="preserve"> Centru kao osnivač. </w:t>
      </w:r>
    </w:p>
    <w:p w:rsidR="009E2076" w:rsidRPr="00204A43" w:rsidRDefault="009E2076" w:rsidP="00412073">
      <w:pPr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412073" w:rsidRPr="002F0563" w:rsidRDefault="00F14CF3" w:rsidP="00412073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2F0563">
        <w:rPr>
          <w:rFonts w:asciiTheme="minorHAnsi" w:hAnsiTheme="minorHAnsi" w:cstheme="minorHAnsi"/>
          <w:sz w:val="24"/>
          <w:szCs w:val="24"/>
          <w:lang w:val="hr-HR"/>
        </w:rPr>
        <w:t>Članak 2</w:t>
      </w:r>
      <w:r w:rsidR="00412073" w:rsidRPr="002F0563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9E2076" w:rsidRPr="00204A43" w:rsidRDefault="00ED70BF" w:rsidP="00563A3C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644978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Ovlašćuje se 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>G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>radonačelnik</w:t>
      </w:r>
      <w:r w:rsidR="00644978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Grada 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>Cresa</w:t>
      </w:r>
      <w:r w:rsidR="00644978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da </w:t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>potpiš</w:t>
      </w:r>
      <w:r w:rsidR="00644978" w:rsidRPr="00204A43">
        <w:rPr>
          <w:rFonts w:asciiTheme="minorHAnsi" w:hAnsiTheme="minorHAnsi" w:cstheme="minorHAnsi"/>
          <w:sz w:val="24"/>
          <w:szCs w:val="24"/>
          <w:lang w:val="hr-HR"/>
        </w:rPr>
        <w:t>e Sporazum o osnivanju Centra za poljoprivredu i ruralni razvoj Primorsko goranske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županije u svojstvu </w:t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osnivača, te izvrši uplatu osnivačkog uloga u iznosu 5.000,00 kuna. </w:t>
      </w:r>
    </w:p>
    <w:p w:rsidR="00F14CF3" w:rsidRPr="00204A43" w:rsidRDefault="00ED70BF" w:rsidP="00563A3C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>Grad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 xml:space="preserve"> Cres</w:t>
      </w:r>
      <w:r w:rsidR="004903A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sufinancirat će rad Centra i provedbu njegovih programa i aktivnosti u godišnjem iznosu koji je određen Sporazumom o osnivanju Centra za poljoprivredu i ruralni razvoj Primorsko-goranske županije.  </w:t>
      </w:r>
    </w:p>
    <w:p w:rsidR="00412073" w:rsidRPr="00204A43" w:rsidRDefault="00412073" w:rsidP="00644978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F14CF3" w:rsidRPr="002F0563" w:rsidRDefault="00F14CF3" w:rsidP="009E2076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2F0563">
        <w:rPr>
          <w:rFonts w:asciiTheme="minorHAnsi" w:hAnsiTheme="minorHAnsi" w:cstheme="minorHAnsi"/>
          <w:sz w:val="24"/>
          <w:szCs w:val="24"/>
          <w:lang w:val="hr-HR"/>
        </w:rPr>
        <w:t>Članak 3.</w:t>
      </w:r>
    </w:p>
    <w:p w:rsidR="00F14CF3" w:rsidRPr="00204A43" w:rsidRDefault="00ED70BF" w:rsidP="009E2076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Ovlašćuje se 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>gradonačelnik Grada</w:t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>Cresa</w:t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da sklapa sve akte, imenuje predstavnika </w:t>
      </w:r>
      <w:r w:rsidR="00757593" w:rsidRPr="00204A43">
        <w:rPr>
          <w:rFonts w:asciiTheme="minorHAnsi" w:hAnsiTheme="minorHAnsi" w:cstheme="minorHAnsi"/>
          <w:sz w:val="24"/>
          <w:szCs w:val="24"/>
          <w:lang w:val="hr-HR"/>
        </w:rPr>
        <w:t>Grada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 xml:space="preserve"> Cresa</w:t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za člana Stručnog vijeća Centra te poduzima sve radnje s ciljem djelovanja Centra iz točke 1. ove odluke</w:t>
      </w:r>
      <w:r w:rsidR="004903A3" w:rsidRPr="00204A43">
        <w:rPr>
          <w:rFonts w:asciiTheme="minorHAnsi" w:hAnsiTheme="minorHAnsi" w:cstheme="minorHAnsi"/>
          <w:sz w:val="24"/>
          <w:szCs w:val="24"/>
          <w:lang w:val="hr-HR"/>
        </w:rPr>
        <w:t>, u granicama njegovih zakonskih ovlaštenja</w:t>
      </w:r>
      <w:r w:rsidR="009E2076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:rsidR="00757593" w:rsidRPr="00204A43" w:rsidRDefault="00757593" w:rsidP="009E2076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</w:p>
    <w:p w:rsidR="00412073" w:rsidRPr="00204A43" w:rsidRDefault="00412073" w:rsidP="002F0563">
      <w:pPr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204A43">
        <w:rPr>
          <w:rFonts w:asciiTheme="minorHAnsi" w:hAnsiTheme="minorHAnsi" w:cstheme="minorHAnsi"/>
          <w:sz w:val="24"/>
          <w:szCs w:val="24"/>
          <w:lang w:val="hr-HR"/>
        </w:rPr>
        <w:t>Članak 4.</w:t>
      </w:r>
    </w:p>
    <w:p w:rsidR="00412073" w:rsidRPr="00204A43" w:rsidRDefault="00ED70BF" w:rsidP="00C71296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>Ova Odluka</w:t>
      </w:r>
      <w:r w:rsidR="00412073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stupa na snagu dan nakon objave u „Službenim novinama</w:t>
      </w:r>
      <w:r w:rsidR="00BA1E64" w:rsidRPr="00204A4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2F0563">
        <w:rPr>
          <w:rFonts w:asciiTheme="minorHAnsi" w:hAnsiTheme="minorHAnsi" w:cstheme="minorHAnsi"/>
          <w:sz w:val="24"/>
          <w:szCs w:val="24"/>
          <w:lang w:val="hr-HR"/>
        </w:rPr>
        <w:t>Primorsko-goranske županije“</w:t>
      </w:r>
      <w:r w:rsidR="00C71296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BA1E64" w:rsidRPr="00204A43" w:rsidRDefault="00BA1E64" w:rsidP="00B10B6F">
      <w:pPr>
        <w:rPr>
          <w:rFonts w:asciiTheme="minorHAnsi" w:hAnsiTheme="minorHAnsi" w:cstheme="minorHAnsi"/>
          <w:i/>
          <w:color w:val="FF0000"/>
          <w:sz w:val="24"/>
          <w:szCs w:val="24"/>
          <w:highlight w:val="yellow"/>
          <w:lang w:val="hr-HR"/>
        </w:rPr>
      </w:pPr>
    </w:p>
    <w:p w:rsidR="00BA1E64" w:rsidRPr="00204A43" w:rsidRDefault="00BA1E64" w:rsidP="00B10B6F">
      <w:pPr>
        <w:rPr>
          <w:rFonts w:asciiTheme="minorHAnsi" w:hAnsiTheme="minorHAnsi" w:cstheme="minorHAnsi"/>
          <w:sz w:val="24"/>
          <w:szCs w:val="24"/>
        </w:rPr>
      </w:pPr>
      <w:r w:rsidRPr="00204A43">
        <w:rPr>
          <w:rFonts w:asciiTheme="minorHAnsi" w:hAnsiTheme="minorHAnsi" w:cstheme="minorHAnsi"/>
          <w:sz w:val="24"/>
          <w:szCs w:val="24"/>
        </w:rPr>
        <w:t>K</w:t>
      </w:r>
      <w:r w:rsidR="002F0563">
        <w:rPr>
          <w:rFonts w:asciiTheme="minorHAnsi" w:hAnsiTheme="minorHAnsi" w:cstheme="minorHAnsi"/>
          <w:sz w:val="24"/>
          <w:szCs w:val="24"/>
        </w:rPr>
        <w:t>lasa:</w:t>
      </w:r>
      <w:r w:rsidRPr="00204A43">
        <w:rPr>
          <w:rFonts w:asciiTheme="minorHAnsi" w:hAnsiTheme="minorHAnsi" w:cstheme="minorHAnsi"/>
          <w:sz w:val="24"/>
          <w:szCs w:val="24"/>
        </w:rPr>
        <w:t xml:space="preserve"> </w:t>
      </w:r>
      <w:r w:rsidR="00563A3C">
        <w:rPr>
          <w:rFonts w:asciiTheme="minorHAnsi" w:hAnsiTheme="minorHAnsi" w:cstheme="minorHAnsi"/>
          <w:sz w:val="24"/>
          <w:szCs w:val="24"/>
        </w:rPr>
        <w:t>320-01/19-1/4</w:t>
      </w:r>
    </w:p>
    <w:p w:rsidR="00BA1E64" w:rsidRPr="00204A43" w:rsidRDefault="00BA1E64" w:rsidP="00B10B6F">
      <w:pPr>
        <w:rPr>
          <w:rFonts w:asciiTheme="minorHAnsi" w:hAnsiTheme="minorHAnsi" w:cstheme="minorHAnsi"/>
          <w:sz w:val="24"/>
          <w:szCs w:val="24"/>
        </w:rPr>
      </w:pPr>
      <w:r w:rsidRPr="00204A43">
        <w:rPr>
          <w:rFonts w:asciiTheme="minorHAnsi" w:hAnsiTheme="minorHAnsi" w:cstheme="minorHAnsi"/>
          <w:sz w:val="24"/>
          <w:szCs w:val="24"/>
        </w:rPr>
        <w:t>U</w:t>
      </w:r>
      <w:r w:rsidR="002F0563">
        <w:rPr>
          <w:rFonts w:asciiTheme="minorHAnsi" w:hAnsiTheme="minorHAnsi" w:cstheme="minorHAnsi"/>
          <w:sz w:val="24"/>
          <w:szCs w:val="24"/>
        </w:rPr>
        <w:t>r.broj:</w:t>
      </w:r>
      <w:r w:rsidRPr="00204A43">
        <w:rPr>
          <w:rFonts w:asciiTheme="minorHAnsi" w:hAnsiTheme="minorHAnsi" w:cstheme="minorHAnsi"/>
          <w:sz w:val="24"/>
          <w:szCs w:val="24"/>
        </w:rPr>
        <w:t xml:space="preserve"> </w:t>
      </w:r>
      <w:r w:rsidR="00563A3C">
        <w:rPr>
          <w:rFonts w:asciiTheme="minorHAnsi" w:hAnsiTheme="minorHAnsi" w:cstheme="minorHAnsi"/>
          <w:sz w:val="24"/>
          <w:szCs w:val="24"/>
        </w:rPr>
        <w:t>2213/02-01-19-</w:t>
      </w:r>
    </w:p>
    <w:p w:rsidR="00BA1E64" w:rsidRDefault="002F0563" w:rsidP="00B10B6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Cres</w:t>
      </w:r>
      <w:r w:rsidR="00BA1E64" w:rsidRPr="00204A43">
        <w:rPr>
          <w:rFonts w:asciiTheme="minorHAnsi" w:hAnsiTheme="minorHAnsi" w:cstheme="minorHAnsi"/>
          <w:sz w:val="24"/>
          <w:szCs w:val="24"/>
        </w:rPr>
        <w:t xml:space="preserve">, </w:t>
      </w:r>
      <w:r w:rsidR="00757593" w:rsidRPr="00204A43">
        <w:rPr>
          <w:rFonts w:asciiTheme="minorHAnsi" w:hAnsiTheme="minorHAnsi" w:cstheme="minorHAnsi"/>
          <w:sz w:val="24"/>
          <w:szCs w:val="24"/>
        </w:rPr>
        <w:t>_________</w:t>
      </w:r>
      <w:r w:rsidR="00563A3C">
        <w:rPr>
          <w:rFonts w:asciiTheme="minorHAnsi" w:hAnsiTheme="minorHAnsi" w:cstheme="minorHAnsi"/>
          <w:sz w:val="24"/>
          <w:szCs w:val="24"/>
        </w:rPr>
        <w:t>2019</w:t>
      </w:r>
      <w:r w:rsidR="00BA1E64" w:rsidRPr="00204A43">
        <w:rPr>
          <w:rFonts w:asciiTheme="minorHAnsi" w:hAnsiTheme="minorHAnsi" w:cstheme="minorHAnsi"/>
          <w:sz w:val="24"/>
          <w:szCs w:val="24"/>
        </w:rPr>
        <w:t>.</w:t>
      </w:r>
    </w:p>
    <w:p w:rsidR="002F0563" w:rsidRDefault="002F0563" w:rsidP="00B10B6F">
      <w:pPr>
        <w:rPr>
          <w:rFonts w:asciiTheme="minorHAnsi" w:hAnsiTheme="minorHAnsi" w:cstheme="minorHAnsi"/>
          <w:sz w:val="24"/>
          <w:szCs w:val="24"/>
        </w:rPr>
      </w:pPr>
    </w:p>
    <w:p w:rsidR="002F0563" w:rsidRDefault="002F0563" w:rsidP="002F056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 CRES</w:t>
      </w:r>
    </w:p>
    <w:p w:rsidR="002F0563" w:rsidRDefault="002F0563" w:rsidP="002F056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GRADSKO VIJEĆE</w:t>
      </w:r>
    </w:p>
    <w:p w:rsidR="002F0563" w:rsidRDefault="002F0563" w:rsidP="00B10B6F">
      <w:pPr>
        <w:rPr>
          <w:rFonts w:asciiTheme="minorHAnsi" w:hAnsiTheme="minorHAnsi" w:cstheme="minorHAnsi"/>
          <w:sz w:val="24"/>
          <w:szCs w:val="24"/>
        </w:rPr>
      </w:pPr>
    </w:p>
    <w:p w:rsidR="002F0563" w:rsidRDefault="002F0563" w:rsidP="002F0563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Predsjednik</w:t>
      </w:r>
    </w:p>
    <w:p w:rsidR="004903A3" w:rsidRPr="00204A43" w:rsidRDefault="002F0563" w:rsidP="00ED70BF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Marčelo Damijanjevi</w:t>
      </w:r>
      <w:r w:rsidR="00ED70BF">
        <w:rPr>
          <w:rFonts w:asciiTheme="minorHAnsi" w:hAnsiTheme="minorHAnsi" w:cstheme="minorHAnsi"/>
          <w:sz w:val="24"/>
          <w:szCs w:val="24"/>
        </w:rPr>
        <w:t>ć</w:t>
      </w:r>
    </w:p>
    <w:p w:rsidR="004903A3" w:rsidRPr="00204A43" w:rsidRDefault="004903A3" w:rsidP="00BA1E64">
      <w:pPr>
        <w:ind w:left="2160" w:firstLine="720"/>
        <w:rPr>
          <w:rFonts w:asciiTheme="minorHAnsi" w:hAnsiTheme="minorHAnsi" w:cstheme="minorHAnsi"/>
          <w:sz w:val="24"/>
          <w:szCs w:val="24"/>
        </w:rPr>
      </w:pPr>
    </w:p>
    <w:p w:rsidR="007D02FE" w:rsidRPr="00903A73" w:rsidRDefault="007D02FE" w:rsidP="00BA1E64">
      <w:pPr>
        <w:ind w:left="2160" w:firstLine="720"/>
      </w:pPr>
    </w:p>
    <w:sectPr w:rsidR="007D02FE" w:rsidRPr="00903A73" w:rsidSect="00204A43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66"/>
    <w:multiLevelType w:val="hybridMultilevel"/>
    <w:tmpl w:val="2490013C"/>
    <w:lvl w:ilvl="0" w:tplc="D0F4D624">
      <w:start w:val="2"/>
      <w:numFmt w:val="decimal"/>
      <w:lvlText w:val="%1."/>
      <w:lvlJc w:val="left"/>
      <w:pPr>
        <w:ind w:left="344" w:hanging="240"/>
      </w:pPr>
      <w:rPr>
        <w:rFonts w:hint="default"/>
        <w:i/>
        <w:w w:val="95"/>
      </w:rPr>
    </w:lvl>
    <w:lvl w:ilvl="1" w:tplc="B4300946">
      <w:numFmt w:val="bullet"/>
      <w:lvlText w:val="•"/>
      <w:lvlJc w:val="left"/>
      <w:pPr>
        <w:ind w:left="1356" w:hanging="240"/>
      </w:pPr>
      <w:rPr>
        <w:rFonts w:hint="default"/>
      </w:rPr>
    </w:lvl>
    <w:lvl w:ilvl="2" w:tplc="26F03520">
      <w:numFmt w:val="bullet"/>
      <w:lvlText w:val="•"/>
      <w:lvlJc w:val="left"/>
      <w:pPr>
        <w:ind w:left="2372" w:hanging="240"/>
      </w:pPr>
      <w:rPr>
        <w:rFonts w:hint="default"/>
      </w:rPr>
    </w:lvl>
    <w:lvl w:ilvl="3" w:tplc="6AF82854">
      <w:numFmt w:val="bullet"/>
      <w:lvlText w:val="•"/>
      <w:lvlJc w:val="left"/>
      <w:pPr>
        <w:ind w:left="3389" w:hanging="240"/>
      </w:pPr>
      <w:rPr>
        <w:rFonts w:hint="default"/>
      </w:rPr>
    </w:lvl>
    <w:lvl w:ilvl="4" w:tplc="929E5D5C">
      <w:numFmt w:val="bullet"/>
      <w:lvlText w:val="•"/>
      <w:lvlJc w:val="left"/>
      <w:pPr>
        <w:ind w:left="4405" w:hanging="240"/>
      </w:pPr>
      <w:rPr>
        <w:rFonts w:hint="default"/>
      </w:rPr>
    </w:lvl>
    <w:lvl w:ilvl="5" w:tplc="FFF4F4F8">
      <w:numFmt w:val="bullet"/>
      <w:lvlText w:val="•"/>
      <w:lvlJc w:val="left"/>
      <w:pPr>
        <w:ind w:left="5422" w:hanging="240"/>
      </w:pPr>
      <w:rPr>
        <w:rFonts w:hint="default"/>
      </w:rPr>
    </w:lvl>
    <w:lvl w:ilvl="6" w:tplc="710EB860">
      <w:numFmt w:val="bullet"/>
      <w:lvlText w:val="•"/>
      <w:lvlJc w:val="left"/>
      <w:pPr>
        <w:ind w:left="6438" w:hanging="240"/>
      </w:pPr>
      <w:rPr>
        <w:rFonts w:hint="default"/>
      </w:rPr>
    </w:lvl>
    <w:lvl w:ilvl="7" w:tplc="BF441EBA">
      <w:numFmt w:val="bullet"/>
      <w:lvlText w:val="•"/>
      <w:lvlJc w:val="left"/>
      <w:pPr>
        <w:ind w:left="7454" w:hanging="240"/>
      </w:pPr>
      <w:rPr>
        <w:rFonts w:hint="default"/>
      </w:rPr>
    </w:lvl>
    <w:lvl w:ilvl="8" w:tplc="058647AC">
      <w:numFmt w:val="bullet"/>
      <w:lvlText w:val="•"/>
      <w:lvlJc w:val="left"/>
      <w:pPr>
        <w:ind w:left="8471" w:hanging="240"/>
      </w:pPr>
      <w:rPr>
        <w:rFonts w:hint="default"/>
      </w:rPr>
    </w:lvl>
  </w:abstractNum>
  <w:abstractNum w:abstractNumId="1">
    <w:nsid w:val="3AFD2F2E"/>
    <w:multiLevelType w:val="hybridMultilevel"/>
    <w:tmpl w:val="4F644176"/>
    <w:lvl w:ilvl="0" w:tplc="EAA0C47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3669EF"/>
    <w:multiLevelType w:val="hybridMultilevel"/>
    <w:tmpl w:val="BC9A1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D41D2"/>
    <w:multiLevelType w:val="hybridMultilevel"/>
    <w:tmpl w:val="B352D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05825"/>
    <w:multiLevelType w:val="hybridMultilevel"/>
    <w:tmpl w:val="89E8EC02"/>
    <w:lvl w:ilvl="0" w:tplc="AEC2BE9A">
      <w:start w:val="1"/>
      <w:numFmt w:val="decimal"/>
      <w:lvlText w:val="%1."/>
      <w:lvlJc w:val="left"/>
      <w:pPr>
        <w:ind w:left="167" w:hanging="322"/>
      </w:pPr>
      <w:rPr>
        <w:rFonts w:hint="default"/>
        <w:w w:val="106"/>
      </w:rPr>
    </w:lvl>
    <w:lvl w:ilvl="1" w:tplc="C9DCAD12">
      <w:numFmt w:val="bullet"/>
      <w:lvlText w:val="•"/>
      <w:lvlJc w:val="left"/>
      <w:pPr>
        <w:ind w:left="1194" w:hanging="322"/>
      </w:pPr>
      <w:rPr>
        <w:rFonts w:hint="default"/>
      </w:rPr>
    </w:lvl>
    <w:lvl w:ilvl="2" w:tplc="1026D298">
      <w:numFmt w:val="bullet"/>
      <w:lvlText w:val="•"/>
      <w:lvlJc w:val="left"/>
      <w:pPr>
        <w:ind w:left="2228" w:hanging="322"/>
      </w:pPr>
      <w:rPr>
        <w:rFonts w:hint="default"/>
      </w:rPr>
    </w:lvl>
    <w:lvl w:ilvl="3" w:tplc="9C82CC4A">
      <w:numFmt w:val="bullet"/>
      <w:lvlText w:val="•"/>
      <w:lvlJc w:val="left"/>
      <w:pPr>
        <w:ind w:left="3263" w:hanging="322"/>
      </w:pPr>
      <w:rPr>
        <w:rFonts w:hint="default"/>
      </w:rPr>
    </w:lvl>
    <w:lvl w:ilvl="4" w:tplc="C802AA74">
      <w:numFmt w:val="bullet"/>
      <w:lvlText w:val="•"/>
      <w:lvlJc w:val="left"/>
      <w:pPr>
        <w:ind w:left="4297" w:hanging="322"/>
      </w:pPr>
      <w:rPr>
        <w:rFonts w:hint="default"/>
      </w:rPr>
    </w:lvl>
    <w:lvl w:ilvl="5" w:tplc="D3E4691C">
      <w:numFmt w:val="bullet"/>
      <w:lvlText w:val="•"/>
      <w:lvlJc w:val="left"/>
      <w:pPr>
        <w:ind w:left="5332" w:hanging="322"/>
      </w:pPr>
      <w:rPr>
        <w:rFonts w:hint="default"/>
      </w:rPr>
    </w:lvl>
    <w:lvl w:ilvl="6" w:tplc="CCD6D900">
      <w:numFmt w:val="bullet"/>
      <w:lvlText w:val="•"/>
      <w:lvlJc w:val="left"/>
      <w:pPr>
        <w:ind w:left="6366" w:hanging="322"/>
      </w:pPr>
      <w:rPr>
        <w:rFonts w:hint="default"/>
      </w:rPr>
    </w:lvl>
    <w:lvl w:ilvl="7" w:tplc="507C16B2">
      <w:numFmt w:val="bullet"/>
      <w:lvlText w:val="•"/>
      <w:lvlJc w:val="left"/>
      <w:pPr>
        <w:ind w:left="7400" w:hanging="322"/>
      </w:pPr>
      <w:rPr>
        <w:rFonts w:hint="default"/>
      </w:rPr>
    </w:lvl>
    <w:lvl w:ilvl="8" w:tplc="33EA0446">
      <w:numFmt w:val="bullet"/>
      <w:lvlText w:val="•"/>
      <w:lvlJc w:val="left"/>
      <w:pPr>
        <w:ind w:left="8435" w:hanging="32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6A"/>
    <w:rsid w:val="00020764"/>
    <w:rsid w:val="000224FB"/>
    <w:rsid w:val="000F291F"/>
    <w:rsid w:val="00106794"/>
    <w:rsid w:val="00177395"/>
    <w:rsid w:val="00204A43"/>
    <w:rsid w:val="002703B9"/>
    <w:rsid w:val="002745EA"/>
    <w:rsid w:val="0029782C"/>
    <w:rsid w:val="002F0563"/>
    <w:rsid w:val="003A6210"/>
    <w:rsid w:val="00412073"/>
    <w:rsid w:val="00435A90"/>
    <w:rsid w:val="004903A3"/>
    <w:rsid w:val="004A0E23"/>
    <w:rsid w:val="004A5539"/>
    <w:rsid w:val="004E05F8"/>
    <w:rsid w:val="004E0FD2"/>
    <w:rsid w:val="00563A3C"/>
    <w:rsid w:val="00574774"/>
    <w:rsid w:val="00644978"/>
    <w:rsid w:val="00694390"/>
    <w:rsid w:val="006A0C83"/>
    <w:rsid w:val="006C4CFD"/>
    <w:rsid w:val="0071078F"/>
    <w:rsid w:val="00757593"/>
    <w:rsid w:val="007D02FE"/>
    <w:rsid w:val="00811CCA"/>
    <w:rsid w:val="00821F4E"/>
    <w:rsid w:val="008676D7"/>
    <w:rsid w:val="00872F16"/>
    <w:rsid w:val="008D76E1"/>
    <w:rsid w:val="008D7F06"/>
    <w:rsid w:val="009020EB"/>
    <w:rsid w:val="00903705"/>
    <w:rsid w:val="00903A73"/>
    <w:rsid w:val="00905593"/>
    <w:rsid w:val="0094686A"/>
    <w:rsid w:val="009845C7"/>
    <w:rsid w:val="009E2076"/>
    <w:rsid w:val="00A916E9"/>
    <w:rsid w:val="00B020E6"/>
    <w:rsid w:val="00B10B6F"/>
    <w:rsid w:val="00BA1E64"/>
    <w:rsid w:val="00C33B1F"/>
    <w:rsid w:val="00C71296"/>
    <w:rsid w:val="00CB1721"/>
    <w:rsid w:val="00CC19F1"/>
    <w:rsid w:val="00D7231F"/>
    <w:rsid w:val="00D80C1B"/>
    <w:rsid w:val="00DD1429"/>
    <w:rsid w:val="00E01EEC"/>
    <w:rsid w:val="00E3417E"/>
    <w:rsid w:val="00E810EA"/>
    <w:rsid w:val="00ED70BF"/>
    <w:rsid w:val="00F14CF3"/>
    <w:rsid w:val="00F41506"/>
    <w:rsid w:val="00FB0F5B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21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34"/>
    <w:qFormat/>
    <w:pPr>
      <w:ind w:left="153" w:hanging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10B6F"/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rsid w:val="008676D7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val="hr-HR" w:eastAsia="hr-HR"/>
    </w:rPr>
  </w:style>
  <w:style w:type="paragraph" w:styleId="Popis">
    <w:name w:val="List"/>
    <w:basedOn w:val="Normal"/>
    <w:unhideWhenUsed/>
    <w:rsid w:val="008676D7"/>
    <w:pPr>
      <w:widowControl/>
      <w:autoSpaceDE/>
      <w:autoSpaceDN/>
      <w:spacing w:after="120"/>
      <w:ind w:left="360" w:hanging="360"/>
      <w:jc w:val="both"/>
    </w:pPr>
    <w:rPr>
      <w:szCs w:val="20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1"/>
    <w:qFormat/>
    <w:pPr>
      <w:ind w:left="211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3"/>
      <w:szCs w:val="23"/>
    </w:rPr>
  </w:style>
  <w:style w:type="paragraph" w:styleId="Odlomakpopisa">
    <w:name w:val="List Paragraph"/>
    <w:basedOn w:val="Normal"/>
    <w:uiPriority w:val="34"/>
    <w:qFormat/>
    <w:pPr>
      <w:ind w:left="153" w:hanging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B10B6F"/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rsid w:val="008676D7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val="hr-HR" w:eastAsia="hr-HR"/>
    </w:rPr>
  </w:style>
  <w:style w:type="paragraph" w:styleId="Popis">
    <w:name w:val="List"/>
    <w:basedOn w:val="Normal"/>
    <w:unhideWhenUsed/>
    <w:rsid w:val="008676D7"/>
    <w:pPr>
      <w:widowControl/>
      <w:autoSpaceDE/>
      <w:autoSpaceDN/>
      <w:spacing w:after="120"/>
      <w:ind w:left="360" w:hanging="360"/>
      <w:jc w:val="both"/>
    </w:pPr>
    <w:rPr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Šarac</dc:creator>
  <cp:lastModifiedBy>Patricija</cp:lastModifiedBy>
  <cp:revision>2</cp:revision>
  <cp:lastPrinted>2019-10-28T10:17:00Z</cp:lastPrinted>
  <dcterms:created xsi:type="dcterms:W3CDTF">2019-10-29T13:03:00Z</dcterms:created>
  <dcterms:modified xsi:type="dcterms:W3CDTF">2019-10-29T13:03:00Z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NRG MP 2501</vt:lpwstr>
  </property>
  <property fmtid="{D5CDD505-2E9C-101B-9397-08002B2CF9AE}" pid="4" name="LastSaved">
    <vt:filetime>2018-04-19T00:00:00Z</vt:filetime>
  </property>
</Properties>
</file>